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0519D" w14:textId="04A58276" w:rsidR="00F07B80" w:rsidRDefault="00F07B80">
      <w:pPr>
        <w:spacing w:after="0" w:line="259" w:lineRule="auto"/>
        <w:ind w:left="0" w:firstLine="0"/>
        <w:jc w:val="left"/>
      </w:pPr>
    </w:p>
    <w:p w14:paraId="23A71502" w14:textId="16440154" w:rsidR="00F07B80" w:rsidRDefault="00F07B80" w:rsidP="00977894">
      <w:pPr>
        <w:spacing w:after="44" w:line="259" w:lineRule="auto"/>
        <w:ind w:left="0" w:firstLine="0"/>
        <w:jc w:val="left"/>
      </w:pPr>
    </w:p>
    <w:p w14:paraId="5BDDBCD9" w14:textId="77777777" w:rsidR="00F07B80" w:rsidRPr="004F4773" w:rsidRDefault="00000000">
      <w:pPr>
        <w:spacing w:after="0" w:line="259" w:lineRule="auto"/>
        <w:ind w:left="0" w:right="12" w:firstLine="0"/>
        <w:jc w:val="center"/>
        <w:rPr>
          <w:rFonts w:ascii="Segoe UI" w:hAnsi="Segoe UI" w:cs="Segoe UI"/>
          <w:sz w:val="32"/>
          <w:szCs w:val="28"/>
        </w:rPr>
      </w:pPr>
      <w:r w:rsidRPr="004F4773">
        <w:rPr>
          <w:rFonts w:ascii="Segoe UI" w:hAnsi="Segoe UI" w:cs="Segoe UI"/>
          <w:b/>
          <w:color w:val="006DC0"/>
          <w:sz w:val="32"/>
          <w:szCs w:val="28"/>
        </w:rPr>
        <w:t>MARAVILLAS ARGENTINAS</w:t>
      </w:r>
      <w:r w:rsidRPr="004F4773">
        <w:rPr>
          <w:rFonts w:ascii="Segoe UI" w:hAnsi="Segoe UI" w:cs="Segoe UI"/>
          <w:b/>
          <w:sz w:val="32"/>
          <w:szCs w:val="28"/>
        </w:rPr>
        <w:t xml:space="preserve"> </w:t>
      </w:r>
    </w:p>
    <w:p w14:paraId="64A2C9D7" w14:textId="77777777" w:rsidR="00F07B80" w:rsidRPr="004F4773" w:rsidRDefault="00000000">
      <w:pPr>
        <w:spacing w:after="0" w:line="259" w:lineRule="auto"/>
        <w:ind w:left="0" w:firstLine="0"/>
        <w:jc w:val="left"/>
        <w:rPr>
          <w:rFonts w:ascii="Segoe UI" w:hAnsi="Segoe UI" w:cs="Segoe UI"/>
        </w:rPr>
      </w:pPr>
      <w:r w:rsidRPr="004F4773">
        <w:rPr>
          <w:rFonts w:ascii="Segoe UI" w:hAnsi="Segoe UI" w:cs="Segoe UI"/>
          <w:b/>
          <w:sz w:val="26"/>
        </w:rPr>
        <w:t xml:space="preserve"> </w:t>
      </w:r>
    </w:p>
    <w:p w14:paraId="5426245B" w14:textId="77777777" w:rsidR="00F07B80" w:rsidRPr="004F4773" w:rsidRDefault="00000000">
      <w:pPr>
        <w:spacing w:after="66" w:line="259" w:lineRule="auto"/>
        <w:ind w:left="-525" w:right="-631" w:firstLine="0"/>
        <w:jc w:val="left"/>
        <w:rPr>
          <w:rFonts w:ascii="Segoe UI" w:hAnsi="Segoe UI" w:cs="Segoe UI"/>
        </w:rPr>
      </w:pPr>
      <w:r w:rsidRPr="004F4773">
        <w:rPr>
          <w:rFonts w:ascii="Segoe UI" w:eastAsia="Calibri" w:hAnsi="Segoe UI" w:cs="Segoe UI"/>
          <w:noProof/>
          <w:sz w:val="22"/>
        </w:rPr>
        <mc:AlternateContent>
          <mc:Choice Requires="wpg">
            <w:drawing>
              <wp:inline distT="0" distB="0" distL="0" distR="0" wp14:anchorId="017539F5" wp14:editId="093D1D9C">
                <wp:extent cx="7219950" cy="1564640"/>
                <wp:effectExtent l="0" t="0" r="0" b="0"/>
                <wp:docPr id="4684" name="Group 4684"/>
                <wp:cNvGraphicFramePr/>
                <a:graphic xmlns:a="http://schemas.openxmlformats.org/drawingml/2006/main">
                  <a:graphicData uri="http://schemas.microsoft.com/office/word/2010/wordprocessingGroup">
                    <wpg:wgp>
                      <wpg:cNvGrpSpPr/>
                      <wpg:grpSpPr>
                        <a:xfrm>
                          <a:off x="0" y="0"/>
                          <a:ext cx="7219950" cy="1564640"/>
                          <a:chOff x="0" y="0"/>
                          <a:chExt cx="7219950" cy="1564640"/>
                        </a:xfrm>
                      </wpg:grpSpPr>
                      <pic:pic xmlns:pic="http://schemas.openxmlformats.org/drawingml/2006/picture">
                        <pic:nvPicPr>
                          <pic:cNvPr id="10" name="Picture 10"/>
                          <pic:cNvPicPr/>
                        </pic:nvPicPr>
                        <pic:blipFill>
                          <a:blip r:embed="rId7"/>
                          <a:stretch>
                            <a:fillRect/>
                          </a:stretch>
                        </pic:blipFill>
                        <pic:spPr>
                          <a:xfrm>
                            <a:off x="2381250" y="0"/>
                            <a:ext cx="4838700" cy="1564640"/>
                          </a:xfrm>
                          <a:prstGeom prst="rect">
                            <a:avLst/>
                          </a:prstGeom>
                        </pic:spPr>
                      </pic:pic>
                      <pic:pic xmlns:pic="http://schemas.openxmlformats.org/drawingml/2006/picture">
                        <pic:nvPicPr>
                          <pic:cNvPr id="12" name="Picture 12"/>
                          <pic:cNvPicPr/>
                        </pic:nvPicPr>
                        <pic:blipFill>
                          <a:blip r:embed="rId8"/>
                          <a:stretch>
                            <a:fillRect/>
                          </a:stretch>
                        </pic:blipFill>
                        <pic:spPr>
                          <a:xfrm>
                            <a:off x="0" y="0"/>
                            <a:ext cx="2352675" cy="1564640"/>
                          </a:xfrm>
                          <a:prstGeom prst="rect">
                            <a:avLst/>
                          </a:prstGeom>
                        </pic:spPr>
                      </pic:pic>
                    </wpg:wgp>
                  </a:graphicData>
                </a:graphic>
              </wp:inline>
            </w:drawing>
          </mc:Choice>
          <mc:Fallback xmlns:w16sdtfl="http://schemas.microsoft.com/office/word/2024/wordml/sdtformatlock" xmlns:a="http://schemas.openxmlformats.org/drawingml/2006/main">
            <w:pict>
              <v:group id="Group 4684" style="width:568.5pt;height:123.2pt;mso-position-horizontal-relative:char;mso-position-vertical-relative:line" coordsize="72199,15646">
                <v:shape id="Picture 10" style="position:absolute;width:48387;height:15646;left:23812;top:0;" filled="f">
                  <v:imagedata r:id="rId9"/>
                </v:shape>
                <v:shape id="Picture 12" style="position:absolute;width:23526;height:15646;left:0;top:0;" filled="f">
                  <v:imagedata r:id="rId10"/>
                </v:shape>
              </v:group>
            </w:pict>
          </mc:Fallback>
        </mc:AlternateContent>
      </w:r>
    </w:p>
    <w:p w14:paraId="78509A36" w14:textId="77777777" w:rsidR="004F4773" w:rsidRPr="004F4773" w:rsidRDefault="004F4773" w:rsidP="00977894">
      <w:pPr>
        <w:spacing w:after="10" w:line="259" w:lineRule="auto"/>
        <w:ind w:left="0" w:firstLine="0"/>
        <w:rPr>
          <w:rFonts w:ascii="Segoe UI" w:hAnsi="Segoe UI" w:cs="Segoe UI"/>
          <w:b/>
          <w:color w:val="0070C0"/>
        </w:rPr>
      </w:pPr>
      <w:r w:rsidRPr="004F4773">
        <w:rPr>
          <w:rFonts w:ascii="Segoe UI" w:hAnsi="Segoe UI" w:cs="Segoe UI"/>
          <w:b/>
          <w:color w:val="0070C0"/>
        </w:rPr>
        <w:t>SALIDAS DIARIAS DESDE EL 5 DE AGOSTO HASTA EL 15 DE DICIEMBRE DE 2025</w:t>
      </w:r>
    </w:p>
    <w:p w14:paraId="6FA28CD5" w14:textId="77777777" w:rsidR="004F4773" w:rsidRPr="004F4773" w:rsidRDefault="004F4773" w:rsidP="00977894">
      <w:pPr>
        <w:spacing w:after="10" w:line="259" w:lineRule="auto"/>
        <w:ind w:left="0" w:firstLine="0"/>
        <w:rPr>
          <w:rFonts w:ascii="Segoe UI" w:hAnsi="Segoe UI" w:cs="Segoe UI"/>
          <w:b/>
          <w:color w:val="00AD50"/>
        </w:rPr>
      </w:pPr>
    </w:p>
    <w:p w14:paraId="1E44EFD8" w14:textId="4738F883"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01. BUENOS AIRES</w:t>
      </w:r>
    </w:p>
    <w:p w14:paraId="55B1FE0B"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Recepción en el aeropuerto y traslado al hotel seleccionado. Alojamiento.</w:t>
      </w:r>
    </w:p>
    <w:p w14:paraId="16A7DA7A" w14:textId="77777777" w:rsidR="00971E23" w:rsidRPr="004F4773" w:rsidRDefault="00971E23" w:rsidP="00977894">
      <w:pPr>
        <w:spacing w:after="10" w:line="259" w:lineRule="auto"/>
        <w:ind w:left="0" w:firstLine="0"/>
        <w:rPr>
          <w:rFonts w:ascii="Segoe UI" w:hAnsi="Segoe UI" w:cs="Segoe UI"/>
          <w:bCs/>
          <w:color w:val="auto"/>
        </w:rPr>
      </w:pPr>
    </w:p>
    <w:p w14:paraId="286BDE43"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02. BUENOS AIRES</w:t>
      </w:r>
    </w:p>
    <w:p w14:paraId="4D3A8A41"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 xml:space="preserve">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w:t>
      </w:r>
      <w:proofErr w:type="gramStart"/>
      <w:r w:rsidRPr="004F4773">
        <w:rPr>
          <w:rFonts w:ascii="Segoe UI" w:hAnsi="Segoe UI" w:cs="Segoe UI"/>
          <w:bCs/>
          <w:color w:val="auto"/>
        </w:rPr>
        <w:t>Febrero</w:t>
      </w:r>
      <w:proofErr w:type="gramEnd"/>
      <w:r w:rsidRPr="004F4773">
        <w:rPr>
          <w:rFonts w:ascii="Segoe UI" w:hAnsi="Segoe UI" w:cs="Segoe UI"/>
          <w:bCs/>
          <w:color w:val="auto"/>
        </w:rPr>
        <w:t>,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p w14:paraId="7EF7195A" w14:textId="77777777" w:rsidR="00971E23" w:rsidRPr="004F4773" w:rsidRDefault="00971E23" w:rsidP="00977894">
      <w:pPr>
        <w:spacing w:after="10" w:line="259" w:lineRule="auto"/>
        <w:ind w:left="0" w:firstLine="0"/>
        <w:rPr>
          <w:rFonts w:ascii="Segoe UI" w:hAnsi="Segoe UI" w:cs="Segoe UI"/>
          <w:bCs/>
          <w:color w:val="auto"/>
        </w:rPr>
      </w:pPr>
    </w:p>
    <w:p w14:paraId="59D6B841"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DÍA 03. BUENOS AIRES</w:t>
      </w:r>
    </w:p>
    <w:p w14:paraId="1D676AE2"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Desayuno. Día libre. Recomendamos tomar opcionalmente la excursión Tigre y Delta.</w:t>
      </w:r>
    </w:p>
    <w:p w14:paraId="245AFC8A" w14:textId="77777777" w:rsidR="00971E23" w:rsidRPr="004F4773" w:rsidRDefault="00971E23" w:rsidP="00977894">
      <w:pPr>
        <w:spacing w:after="10" w:line="259" w:lineRule="auto"/>
        <w:ind w:left="0" w:firstLine="0"/>
        <w:rPr>
          <w:rFonts w:ascii="Segoe UI" w:hAnsi="Segoe UI" w:cs="Segoe UI"/>
          <w:bCs/>
          <w:color w:val="auto"/>
        </w:rPr>
      </w:pPr>
    </w:p>
    <w:p w14:paraId="237C2EB4"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04. BUENOS AIRES - CALAFATE</w:t>
      </w:r>
    </w:p>
    <w:p w14:paraId="6E18779E"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Desayuno. Salida al aeropuerto local para tomar el vuelo a El Calafate. Recepción en el aeropuerto y traslado al hotel seleccionado. Alojamiento.</w:t>
      </w:r>
    </w:p>
    <w:p w14:paraId="1BBF0C58" w14:textId="77777777" w:rsidR="00977894" w:rsidRPr="004F4773" w:rsidRDefault="00977894" w:rsidP="00977894">
      <w:pPr>
        <w:spacing w:after="10" w:line="259" w:lineRule="auto"/>
        <w:ind w:left="0" w:firstLine="0"/>
        <w:rPr>
          <w:rFonts w:ascii="Segoe UI" w:hAnsi="Segoe UI" w:cs="Segoe UI"/>
          <w:bCs/>
          <w:color w:val="auto"/>
        </w:rPr>
      </w:pPr>
    </w:p>
    <w:p w14:paraId="2BCDE99F" w14:textId="77777777" w:rsidR="004F4773" w:rsidRDefault="004F4773" w:rsidP="00977894">
      <w:pPr>
        <w:spacing w:after="10" w:line="259" w:lineRule="auto"/>
        <w:ind w:left="0" w:firstLine="0"/>
        <w:rPr>
          <w:rFonts w:ascii="Segoe UI" w:hAnsi="Segoe UI" w:cs="Segoe UI"/>
          <w:b/>
          <w:color w:val="006DC0"/>
        </w:rPr>
      </w:pPr>
    </w:p>
    <w:p w14:paraId="28E15A9D" w14:textId="77777777" w:rsidR="004F4773" w:rsidRDefault="004F4773" w:rsidP="00977894">
      <w:pPr>
        <w:spacing w:after="10" w:line="259" w:lineRule="auto"/>
        <w:ind w:left="0" w:firstLine="0"/>
        <w:rPr>
          <w:rFonts w:ascii="Segoe UI" w:hAnsi="Segoe UI" w:cs="Segoe UI"/>
          <w:b/>
          <w:color w:val="006DC0"/>
        </w:rPr>
      </w:pPr>
    </w:p>
    <w:p w14:paraId="3BB1EC7F" w14:textId="15884C3C"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05. CALAFATE</w:t>
      </w:r>
    </w:p>
    <w:p w14:paraId="33CAA6F8" w14:textId="6AB4320F"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 xml:space="preserve">Desayuno. A la hora convenida salida para tomar la excursión de día completo al Glaciar Perito Moreno. Desde El Calafate al Glaciar Perito Moreno media una distancia de 80 km por caminos de ripio. Al inicio del recorrido, a la derecha del camino se puede apreciar el Lago Argentino y su Bahía Redonda. En </w:t>
      </w:r>
      <w:proofErr w:type="gramStart"/>
      <w:r w:rsidRPr="004F4773">
        <w:rPr>
          <w:rFonts w:ascii="Segoe UI" w:hAnsi="Segoe UI" w:cs="Segoe UI"/>
          <w:bCs/>
          <w:color w:val="auto"/>
        </w:rPr>
        <w:t xml:space="preserve">los </w:t>
      </w:r>
      <w:r w:rsidR="004F4773">
        <w:rPr>
          <w:rFonts w:ascii="Segoe UI" w:hAnsi="Segoe UI" w:cs="Segoe UI"/>
          <w:bCs/>
          <w:color w:val="auto"/>
        </w:rPr>
        <w:t xml:space="preserve"> </w:t>
      </w:r>
      <w:r w:rsidRPr="004F4773">
        <w:rPr>
          <w:rFonts w:ascii="Segoe UI" w:hAnsi="Segoe UI" w:cs="Segoe UI"/>
          <w:bCs/>
          <w:color w:val="auto"/>
        </w:rPr>
        <w:t>primeros</w:t>
      </w:r>
      <w:proofErr w:type="gramEnd"/>
      <w:r w:rsidRPr="004F4773">
        <w:rPr>
          <w:rFonts w:ascii="Segoe UI" w:hAnsi="Segoe UI" w:cs="Segoe UI"/>
          <w:bCs/>
          <w:color w:val="auto"/>
        </w:rPr>
        <w:t xml:space="preserve"> 40 Km. domina el paisaje la estepa patagónica, para luego ingresar dentro del Parque Nacional Los Glaciares, donde predomina la vegetación arbórea, en su mayoría perteneciente a la familia de los </w:t>
      </w:r>
      <w:proofErr w:type="spellStart"/>
      <w:r w:rsidRPr="004F4773">
        <w:rPr>
          <w:rFonts w:ascii="Segoe UI" w:hAnsi="Segoe UI" w:cs="Segoe UI"/>
          <w:bCs/>
          <w:color w:val="auto"/>
        </w:rPr>
        <w:t>Nothofagus</w:t>
      </w:r>
      <w:proofErr w:type="spellEnd"/>
      <w:r w:rsidRPr="004F4773">
        <w:rPr>
          <w:rFonts w:ascii="Segoe UI" w:hAnsi="Segoe UI" w:cs="Segoe UI"/>
          <w:bCs/>
          <w:color w:val="auto"/>
        </w:rPr>
        <w:t xml:space="preserve"> (Lengas, Ñires, Coihues de Magallanes). El trayecto culmina en las pasarelas, las cuáles pueden recorrer libremente. Las pasarelas tienen una extensión de 4 km y están constituidas por escalinatas que descienden hasta aproximarse a unos 300 </w:t>
      </w:r>
      <w:proofErr w:type="spellStart"/>
      <w:r w:rsidRPr="004F4773">
        <w:rPr>
          <w:rFonts w:ascii="Segoe UI" w:hAnsi="Segoe UI" w:cs="Segoe UI"/>
          <w:bCs/>
          <w:color w:val="auto"/>
        </w:rPr>
        <w:t>mtrs</w:t>
      </w:r>
      <w:proofErr w:type="spellEnd"/>
      <w:r w:rsidRPr="004F4773">
        <w:rPr>
          <w:rFonts w:ascii="Segoe UI" w:hAnsi="Segoe UI" w:cs="Segoe UI"/>
          <w:bCs/>
          <w:color w:val="auto"/>
        </w:rPr>
        <w:t xml:space="preserve"> del frente del glaciar. Regreso al hotel. Alojamiento.</w:t>
      </w:r>
    </w:p>
    <w:p w14:paraId="6E50A5DD" w14:textId="77777777" w:rsidR="00971E23" w:rsidRPr="004F4773" w:rsidRDefault="00971E23" w:rsidP="00977894">
      <w:pPr>
        <w:spacing w:after="10" w:line="259" w:lineRule="auto"/>
        <w:ind w:left="0" w:firstLine="0"/>
        <w:rPr>
          <w:rFonts w:ascii="Segoe UI" w:hAnsi="Segoe UI" w:cs="Segoe UI"/>
          <w:bCs/>
          <w:color w:val="auto"/>
        </w:rPr>
      </w:pPr>
    </w:p>
    <w:p w14:paraId="007441FA"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06. CALAFATE</w:t>
      </w:r>
    </w:p>
    <w:p w14:paraId="0713CB0C"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 xml:space="preserve">Desayuno. Día libre. Recomendamos tomar la excursión </w:t>
      </w:r>
      <w:proofErr w:type="spellStart"/>
      <w:r w:rsidRPr="004F4773">
        <w:rPr>
          <w:rFonts w:ascii="Segoe UI" w:hAnsi="Segoe UI" w:cs="Segoe UI"/>
          <w:bCs/>
          <w:color w:val="auto"/>
        </w:rPr>
        <w:t>Rios</w:t>
      </w:r>
      <w:proofErr w:type="spellEnd"/>
      <w:r w:rsidRPr="004F4773">
        <w:rPr>
          <w:rFonts w:ascii="Segoe UI" w:hAnsi="Segoe UI" w:cs="Segoe UI"/>
          <w:bCs/>
          <w:color w:val="auto"/>
        </w:rPr>
        <w:t xml:space="preserve"> de Hielo Express. Alojamiento.</w:t>
      </w:r>
    </w:p>
    <w:p w14:paraId="10F65418" w14:textId="77777777" w:rsidR="00971E23" w:rsidRPr="004F4773" w:rsidRDefault="00971E23" w:rsidP="00977894">
      <w:pPr>
        <w:spacing w:after="10" w:line="259" w:lineRule="auto"/>
        <w:ind w:left="0" w:firstLine="0"/>
        <w:rPr>
          <w:rFonts w:ascii="Segoe UI" w:hAnsi="Segoe UI" w:cs="Segoe UI"/>
          <w:bCs/>
          <w:color w:val="auto"/>
        </w:rPr>
      </w:pPr>
    </w:p>
    <w:p w14:paraId="1D6139D2"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07. CALAFATE - IGUAZU</w:t>
      </w:r>
    </w:p>
    <w:p w14:paraId="35F3DD95" w14:textId="77777777"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Desayuno. Salida al aeropuerto para tomar el vuelo a Iguazú. Recepción en el aeropuerto y traslado al hotel seleccionado. Alojamiento.</w:t>
      </w:r>
    </w:p>
    <w:p w14:paraId="37296384" w14:textId="77777777" w:rsidR="00971E23" w:rsidRPr="004F4773" w:rsidRDefault="00971E23" w:rsidP="00977894">
      <w:pPr>
        <w:spacing w:after="10" w:line="259" w:lineRule="auto"/>
        <w:ind w:left="0" w:firstLine="0"/>
        <w:rPr>
          <w:rFonts w:ascii="Segoe UI" w:hAnsi="Segoe UI" w:cs="Segoe UI"/>
          <w:bCs/>
          <w:color w:val="auto"/>
        </w:rPr>
      </w:pPr>
    </w:p>
    <w:p w14:paraId="6788665F" w14:textId="77777777"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08. IGUAZU</w:t>
      </w:r>
    </w:p>
    <w:p w14:paraId="76CC265F" w14:textId="2ADCE37D" w:rsidR="00971E23"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Desayuno. A la hora convenida salida para tomar la excursión a Cataratas Argentinas. Parte de la excursión por el Parque Nacional de Iguazú se realiza con el tren Ecológico de la Selva. Con éste, se viaja entre los distintos circuitos tradicionales que han de ser recorridos a pie: Paseo Inferior, Paseo Superior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Alojamiento.</w:t>
      </w:r>
    </w:p>
    <w:p w14:paraId="056AF8FD" w14:textId="77777777" w:rsidR="00971E23" w:rsidRPr="004F4773" w:rsidRDefault="00971E23" w:rsidP="00977894">
      <w:pPr>
        <w:spacing w:after="10" w:line="259" w:lineRule="auto"/>
        <w:ind w:left="0" w:firstLine="0"/>
        <w:rPr>
          <w:rFonts w:ascii="Segoe UI" w:hAnsi="Segoe UI" w:cs="Segoe UI"/>
          <w:bCs/>
          <w:color w:val="auto"/>
        </w:rPr>
      </w:pPr>
    </w:p>
    <w:p w14:paraId="4D642BE6" w14:textId="77777777" w:rsidR="004F4773" w:rsidRDefault="004F4773" w:rsidP="00977894">
      <w:pPr>
        <w:spacing w:after="10" w:line="259" w:lineRule="auto"/>
        <w:ind w:left="0" w:firstLine="0"/>
        <w:rPr>
          <w:rFonts w:ascii="Segoe UI" w:hAnsi="Segoe UI" w:cs="Segoe UI"/>
          <w:b/>
          <w:color w:val="006DC0"/>
        </w:rPr>
      </w:pPr>
    </w:p>
    <w:p w14:paraId="4BC2FADE" w14:textId="77777777" w:rsidR="004F4773" w:rsidRDefault="004F4773" w:rsidP="00977894">
      <w:pPr>
        <w:spacing w:after="10" w:line="259" w:lineRule="auto"/>
        <w:ind w:left="0" w:firstLine="0"/>
        <w:rPr>
          <w:rFonts w:ascii="Segoe UI" w:hAnsi="Segoe UI" w:cs="Segoe UI"/>
          <w:b/>
          <w:color w:val="006DC0"/>
        </w:rPr>
      </w:pPr>
    </w:p>
    <w:p w14:paraId="4625524B" w14:textId="77777777" w:rsidR="004F4773" w:rsidRDefault="004F4773" w:rsidP="00977894">
      <w:pPr>
        <w:spacing w:after="10" w:line="259" w:lineRule="auto"/>
        <w:ind w:left="0" w:firstLine="0"/>
        <w:rPr>
          <w:rFonts w:ascii="Segoe UI" w:hAnsi="Segoe UI" w:cs="Segoe UI"/>
          <w:b/>
          <w:color w:val="006DC0"/>
        </w:rPr>
      </w:pPr>
    </w:p>
    <w:p w14:paraId="10E8FEE1" w14:textId="121EE434" w:rsidR="00971E23" w:rsidRPr="004F4773" w:rsidRDefault="00971E23" w:rsidP="00977894">
      <w:pPr>
        <w:spacing w:after="10" w:line="259" w:lineRule="auto"/>
        <w:ind w:left="0" w:firstLine="0"/>
        <w:rPr>
          <w:rFonts w:ascii="Segoe UI" w:hAnsi="Segoe UI" w:cs="Segoe UI"/>
          <w:b/>
          <w:color w:val="006DC0"/>
        </w:rPr>
      </w:pPr>
      <w:r w:rsidRPr="004F4773">
        <w:rPr>
          <w:rFonts w:ascii="Segoe UI" w:hAnsi="Segoe UI" w:cs="Segoe UI"/>
          <w:b/>
          <w:color w:val="006DC0"/>
        </w:rPr>
        <w:t>DIA 09. IGUAZU - BUENOS AIRES</w:t>
      </w:r>
    </w:p>
    <w:p w14:paraId="3550AEE0" w14:textId="77777777" w:rsidR="00977894" w:rsidRPr="004F4773" w:rsidRDefault="00971E23" w:rsidP="00977894">
      <w:pPr>
        <w:spacing w:after="10" w:line="259" w:lineRule="auto"/>
        <w:ind w:left="0" w:firstLine="0"/>
        <w:rPr>
          <w:rFonts w:ascii="Segoe UI" w:hAnsi="Segoe UI" w:cs="Segoe UI"/>
          <w:bCs/>
          <w:color w:val="auto"/>
        </w:rPr>
      </w:pPr>
      <w:r w:rsidRPr="004F4773">
        <w:rPr>
          <w:rFonts w:ascii="Segoe UI" w:hAnsi="Segoe UI" w:cs="Segoe UI"/>
          <w:bCs/>
          <w:color w:val="auto"/>
        </w:rPr>
        <w:t xml:space="preserve">Desayuno. A la hora convenida salida en la mañana para tomar la excursión de Cataratas Brasileñas. Al comienzo visitaremos la tradicional pasarela con las maravillosas vistas. La extensión de las pasarelas es de 1200mts desde donde se obtiene una espectacular panorámica de los 275 saltos que componen las Cataratas del Iguazú de los cuales del lado brasileño son cuatro: Floriano, Deodoro, Benjamín </w:t>
      </w:r>
      <w:proofErr w:type="spellStart"/>
      <w:r w:rsidRPr="004F4773">
        <w:rPr>
          <w:rFonts w:ascii="Segoe UI" w:hAnsi="Segoe UI" w:cs="Segoe UI"/>
          <w:bCs/>
          <w:color w:val="auto"/>
        </w:rPr>
        <w:t>Constant</w:t>
      </w:r>
      <w:proofErr w:type="spellEnd"/>
      <w:r w:rsidRPr="004F4773">
        <w:rPr>
          <w:rFonts w:ascii="Segoe UI" w:hAnsi="Segoe UI" w:cs="Segoe UI"/>
          <w:bCs/>
          <w:color w:val="auto"/>
        </w:rPr>
        <w:t xml:space="preserve"> y Salto Unión o Garganta del Diablo. Finalizado el recorrido se tiene acceso al elevador panorámico que permite llegar al bus que los dejará de nuevo en el portal de acceso</w:t>
      </w:r>
    </w:p>
    <w:p w14:paraId="7A128453" w14:textId="77777777" w:rsidR="00977894" w:rsidRPr="004F4773" w:rsidRDefault="00977894" w:rsidP="00977894">
      <w:pPr>
        <w:spacing w:after="10" w:line="259" w:lineRule="auto"/>
        <w:ind w:left="0" w:firstLine="0"/>
        <w:rPr>
          <w:rFonts w:ascii="Segoe UI" w:hAnsi="Segoe UI" w:cs="Segoe UI"/>
          <w:bCs/>
          <w:color w:val="auto"/>
        </w:rPr>
      </w:pPr>
    </w:p>
    <w:p w14:paraId="1D3F058E" w14:textId="48783E02" w:rsidR="00977894" w:rsidRPr="004F4773" w:rsidRDefault="00977894" w:rsidP="00977894">
      <w:pPr>
        <w:spacing w:after="10" w:line="259" w:lineRule="auto"/>
        <w:ind w:left="0" w:firstLine="0"/>
        <w:rPr>
          <w:rFonts w:ascii="Segoe UI" w:hAnsi="Segoe UI" w:cs="Segoe UI"/>
          <w:b/>
          <w:color w:val="006DC0"/>
        </w:rPr>
      </w:pPr>
      <w:r w:rsidRPr="004F4773">
        <w:rPr>
          <w:rFonts w:ascii="Segoe UI" w:hAnsi="Segoe UI" w:cs="Segoe UI"/>
          <w:b/>
          <w:color w:val="006DC0"/>
        </w:rPr>
        <w:t>DIA 10. IGUAZU - BOGOTA</w:t>
      </w:r>
    </w:p>
    <w:p w14:paraId="06633AFF" w14:textId="22EFE0F8" w:rsidR="00971E23" w:rsidRPr="004F4773" w:rsidRDefault="00977894" w:rsidP="00977894">
      <w:pPr>
        <w:spacing w:after="10" w:line="259" w:lineRule="auto"/>
        <w:ind w:left="0" w:firstLine="0"/>
        <w:rPr>
          <w:rFonts w:ascii="Segoe UI" w:hAnsi="Segoe UI" w:cs="Segoe UI"/>
          <w:bCs/>
          <w:color w:val="auto"/>
        </w:rPr>
      </w:pPr>
      <w:r w:rsidRPr="004F4773">
        <w:rPr>
          <w:rFonts w:ascii="Segoe UI" w:hAnsi="Segoe UI" w:cs="Segoe UI"/>
          <w:bCs/>
          <w:color w:val="auto"/>
        </w:rPr>
        <w:t>Desayuno. A la hora convenida traslado de regreso a casa</w:t>
      </w:r>
    </w:p>
    <w:p w14:paraId="1F50E9B5" w14:textId="77777777" w:rsidR="00977894" w:rsidRPr="004F4773" w:rsidRDefault="00977894" w:rsidP="00977894">
      <w:pPr>
        <w:spacing w:after="10" w:line="259" w:lineRule="auto"/>
        <w:ind w:left="0" w:firstLine="0"/>
        <w:rPr>
          <w:rFonts w:ascii="Segoe UI" w:hAnsi="Segoe UI" w:cs="Segoe UI"/>
          <w:bCs/>
          <w:color w:val="auto"/>
        </w:rPr>
      </w:pPr>
    </w:p>
    <w:p w14:paraId="0D178DD7" w14:textId="77777777" w:rsidR="00977894" w:rsidRPr="004F4773" w:rsidRDefault="00977894" w:rsidP="00977894">
      <w:pPr>
        <w:spacing w:after="10" w:line="259" w:lineRule="auto"/>
        <w:ind w:left="0" w:firstLine="0"/>
        <w:rPr>
          <w:rFonts w:ascii="Segoe UI" w:hAnsi="Segoe UI" w:cs="Segoe UI"/>
          <w:bCs/>
          <w:color w:val="auto"/>
        </w:rPr>
      </w:pPr>
    </w:p>
    <w:p w14:paraId="09D8D823" w14:textId="44442C45" w:rsidR="00F07B80" w:rsidRPr="004F4773" w:rsidRDefault="00971E23" w:rsidP="00977894">
      <w:pPr>
        <w:spacing w:after="10" w:line="259" w:lineRule="auto"/>
        <w:ind w:left="0" w:firstLine="0"/>
        <w:rPr>
          <w:rFonts w:ascii="Segoe UI" w:hAnsi="Segoe UI" w:cs="Segoe UI"/>
          <w:b/>
          <w:color w:val="auto"/>
        </w:rPr>
      </w:pPr>
      <w:r w:rsidRPr="004F4773">
        <w:rPr>
          <w:rFonts w:ascii="Segoe UI" w:hAnsi="Segoe UI" w:cs="Segoe UI"/>
          <w:b/>
          <w:color w:val="auto"/>
        </w:rPr>
        <w:t>Fin de nuestros servicios.</w:t>
      </w:r>
    </w:p>
    <w:p w14:paraId="3F2CA7CE" w14:textId="77777777" w:rsidR="00971E23" w:rsidRDefault="00971E23" w:rsidP="00977894">
      <w:pPr>
        <w:spacing w:after="0" w:line="259" w:lineRule="auto"/>
        <w:ind w:left="105"/>
        <w:rPr>
          <w:rFonts w:ascii="Segoe UI" w:hAnsi="Segoe UI" w:cs="Segoe UI"/>
          <w:b/>
          <w:color w:val="006DC0"/>
        </w:rPr>
      </w:pPr>
    </w:p>
    <w:p w14:paraId="6C0206F1" w14:textId="77777777" w:rsidR="004F4773" w:rsidRDefault="004F4773" w:rsidP="00977894">
      <w:pPr>
        <w:spacing w:after="0" w:line="259" w:lineRule="auto"/>
        <w:ind w:left="105"/>
        <w:rPr>
          <w:rFonts w:ascii="Segoe UI" w:hAnsi="Segoe UI" w:cs="Segoe UI"/>
          <w:b/>
          <w:color w:val="006DC0"/>
        </w:rPr>
      </w:pPr>
    </w:p>
    <w:p w14:paraId="0A0F56FD" w14:textId="77777777" w:rsidR="004F4773" w:rsidRDefault="004F4773" w:rsidP="00977894">
      <w:pPr>
        <w:spacing w:after="0" w:line="259" w:lineRule="auto"/>
        <w:ind w:left="105"/>
        <w:rPr>
          <w:rFonts w:ascii="Segoe UI" w:hAnsi="Segoe UI" w:cs="Segoe UI"/>
          <w:b/>
          <w:color w:val="006DC0"/>
        </w:rPr>
      </w:pPr>
    </w:p>
    <w:p w14:paraId="61949F4D" w14:textId="77777777" w:rsidR="004F4773" w:rsidRDefault="004F4773" w:rsidP="00977894">
      <w:pPr>
        <w:spacing w:after="0" w:line="259" w:lineRule="auto"/>
        <w:ind w:left="105"/>
        <w:rPr>
          <w:rFonts w:ascii="Segoe UI" w:hAnsi="Segoe UI" w:cs="Segoe UI"/>
          <w:b/>
          <w:color w:val="006DC0"/>
        </w:rPr>
      </w:pPr>
    </w:p>
    <w:p w14:paraId="0ADEDEF4" w14:textId="77777777" w:rsidR="004F4773" w:rsidRDefault="004F4773" w:rsidP="00977894">
      <w:pPr>
        <w:spacing w:after="0" w:line="259" w:lineRule="auto"/>
        <w:ind w:left="105"/>
        <w:rPr>
          <w:rFonts w:ascii="Segoe UI" w:hAnsi="Segoe UI" w:cs="Segoe UI"/>
          <w:b/>
          <w:color w:val="006DC0"/>
        </w:rPr>
      </w:pPr>
    </w:p>
    <w:p w14:paraId="7FB240EC" w14:textId="77777777" w:rsidR="004F4773" w:rsidRDefault="004F4773" w:rsidP="00977894">
      <w:pPr>
        <w:spacing w:after="0" w:line="259" w:lineRule="auto"/>
        <w:ind w:left="105"/>
        <w:rPr>
          <w:rFonts w:ascii="Segoe UI" w:hAnsi="Segoe UI" w:cs="Segoe UI"/>
          <w:b/>
          <w:color w:val="006DC0"/>
        </w:rPr>
      </w:pPr>
    </w:p>
    <w:p w14:paraId="454377D4" w14:textId="77777777" w:rsidR="004F4773" w:rsidRDefault="004F4773" w:rsidP="00977894">
      <w:pPr>
        <w:spacing w:after="0" w:line="259" w:lineRule="auto"/>
        <w:ind w:left="105"/>
        <w:rPr>
          <w:rFonts w:ascii="Segoe UI" w:hAnsi="Segoe UI" w:cs="Segoe UI"/>
          <w:b/>
          <w:color w:val="006DC0"/>
        </w:rPr>
      </w:pPr>
    </w:p>
    <w:p w14:paraId="14BE6BD1" w14:textId="77777777" w:rsidR="004F4773" w:rsidRDefault="004F4773" w:rsidP="00977894">
      <w:pPr>
        <w:spacing w:after="0" w:line="259" w:lineRule="auto"/>
        <w:ind w:left="105"/>
        <w:rPr>
          <w:rFonts w:ascii="Segoe UI" w:hAnsi="Segoe UI" w:cs="Segoe UI"/>
          <w:b/>
          <w:color w:val="006DC0"/>
        </w:rPr>
      </w:pPr>
    </w:p>
    <w:p w14:paraId="3A3BA858" w14:textId="77777777" w:rsidR="004F4773" w:rsidRDefault="004F4773" w:rsidP="00977894">
      <w:pPr>
        <w:spacing w:after="0" w:line="259" w:lineRule="auto"/>
        <w:ind w:left="105"/>
        <w:rPr>
          <w:rFonts w:ascii="Segoe UI" w:hAnsi="Segoe UI" w:cs="Segoe UI"/>
          <w:b/>
          <w:color w:val="006DC0"/>
        </w:rPr>
      </w:pPr>
    </w:p>
    <w:p w14:paraId="6BCD8FC4" w14:textId="77777777" w:rsidR="004F4773" w:rsidRDefault="004F4773" w:rsidP="00977894">
      <w:pPr>
        <w:spacing w:after="0" w:line="259" w:lineRule="auto"/>
        <w:ind w:left="105"/>
        <w:rPr>
          <w:rFonts w:ascii="Segoe UI" w:hAnsi="Segoe UI" w:cs="Segoe UI"/>
          <w:b/>
          <w:color w:val="006DC0"/>
        </w:rPr>
      </w:pPr>
    </w:p>
    <w:p w14:paraId="5AD57A10" w14:textId="77777777" w:rsidR="004F4773" w:rsidRDefault="004F4773" w:rsidP="00977894">
      <w:pPr>
        <w:spacing w:after="0" w:line="259" w:lineRule="auto"/>
        <w:ind w:left="105"/>
        <w:rPr>
          <w:rFonts w:ascii="Segoe UI" w:hAnsi="Segoe UI" w:cs="Segoe UI"/>
          <w:b/>
          <w:color w:val="006DC0"/>
        </w:rPr>
      </w:pPr>
    </w:p>
    <w:p w14:paraId="2736D424" w14:textId="77777777" w:rsidR="004F4773" w:rsidRDefault="004F4773" w:rsidP="00977894">
      <w:pPr>
        <w:spacing w:after="0" w:line="259" w:lineRule="auto"/>
        <w:ind w:left="105"/>
        <w:rPr>
          <w:rFonts w:ascii="Segoe UI" w:hAnsi="Segoe UI" w:cs="Segoe UI"/>
          <w:b/>
          <w:color w:val="006DC0"/>
        </w:rPr>
      </w:pPr>
    </w:p>
    <w:p w14:paraId="14DD36D5" w14:textId="77777777" w:rsidR="004F4773" w:rsidRDefault="004F4773" w:rsidP="00977894">
      <w:pPr>
        <w:spacing w:after="0" w:line="259" w:lineRule="auto"/>
        <w:ind w:left="105"/>
        <w:rPr>
          <w:rFonts w:ascii="Segoe UI" w:hAnsi="Segoe UI" w:cs="Segoe UI"/>
          <w:b/>
          <w:color w:val="006DC0"/>
        </w:rPr>
      </w:pPr>
    </w:p>
    <w:p w14:paraId="18D7130A" w14:textId="77777777" w:rsidR="004F4773" w:rsidRDefault="004F4773" w:rsidP="00977894">
      <w:pPr>
        <w:spacing w:after="0" w:line="259" w:lineRule="auto"/>
        <w:ind w:left="105"/>
        <w:rPr>
          <w:rFonts w:ascii="Segoe UI" w:hAnsi="Segoe UI" w:cs="Segoe UI"/>
          <w:b/>
          <w:color w:val="006DC0"/>
        </w:rPr>
      </w:pPr>
    </w:p>
    <w:p w14:paraId="04F7D016" w14:textId="77777777" w:rsidR="004F4773" w:rsidRDefault="004F4773" w:rsidP="00977894">
      <w:pPr>
        <w:spacing w:after="0" w:line="259" w:lineRule="auto"/>
        <w:ind w:left="105"/>
        <w:rPr>
          <w:rFonts w:ascii="Segoe UI" w:hAnsi="Segoe UI" w:cs="Segoe UI"/>
          <w:b/>
          <w:color w:val="006DC0"/>
        </w:rPr>
      </w:pPr>
    </w:p>
    <w:p w14:paraId="58BD195B" w14:textId="77777777" w:rsidR="004F4773" w:rsidRDefault="004F4773" w:rsidP="00977894">
      <w:pPr>
        <w:spacing w:after="0" w:line="259" w:lineRule="auto"/>
        <w:ind w:left="105"/>
        <w:rPr>
          <w:rFonts w:ascii="Segoe UI" w:hAnsi="Segoe UI" w:cs="Segoe UI"/>
          <w:b/>
          <w:color w:val="006DC0"/>
        </w:rPr>
      </w:pPr>
    </w:p>
    <w:p w14:paraId="5027019B" w14:textId="77777777" w:rsidR="004F4773" w:rsidRDefault="004F4773" w:rsidP="00977894">
      <w:pPr>
        <w:spacing w:after="0" w:line="259" w:lineRule="auto"/>
        <w:ind w:left="105"/>
        <w:rPr>
          <w:rFonts w:ascii="Segoe UI" w:hAnsi="Segoe UI" w:cs="Segoe UI"/>
          <w:b/>
          <w:color w:val="006DC0"/>
        </w:rPr>
      </w:pPr>
    </w:p>
    <w:p w14:paraId="4E0C3340" w14:textId="77777777" w:rsidR="004F4773" w:rsidRDefault="004F4773" w:rsidP="00977894">
      <w:pPr>
        <w:spacing w:after="0" w:line="259" w:lineRule="auto"/>
        <w:ind w:left="105"/>
        <w:rPr>
          <w:rFonts w:ascii="Segoe UI" w:hAnsi="Segoe UI" w:cs="Segoe UI"/>
          <w:b/>
          <w:color w:val="006DC0"/>
        </w:rPr>
      </w:pPr>
    </w:p>
    <w:p w14:paraId="1B8EEF2C" w14:textId="77777777" w:rsidR="004F4773" w:rsidRDefault="004F4773" w:rsidP="00977894">
      <w:pPr>
        <w:spacing w:after="0" w:line="259" w:lineRule="auto"/>
        <w:ind w:left="105"/>
        <w:rPr>
          <w:rFonts w:ascii="Segoe UI" w:hAnsi="Segoe UI" w:cs="Segoe UI"/>
          <w:b/>
          <w:color w:val="006DC0"/>
        </w:rPr>
      </w:pPr>
    </w:p>
    <w:p w14:paraId="4848AE0A" w14:textId="77777777" w:rsidR="004F4773" w:rsidRDefault="004F4773" w:rsidP="00977894">
      <w:pPr>
        <w:spacing w:after="0" w:line="259" w:lineRule="auto"/>
        <w:ind w:left="105"/>
        <w:rPr>
          <w:rFonts w:ascii="Segoe UI" w:hAnsi="Segoe UI" w:cs="Segoe UI"/>
          <w:b/>
          <w:color w:val="006DC0"/>
        </w:rPr>
      </w:pPr>
    </w:p>
    <w:p w14:paraId="4D53D825" w14:textId="77777777" w:rsidR="004F4773" w:rsidRDefault="004F4773" w:rsidP="00977894">
      <w:pPr>
        <w:spacing w:after="0" w:line="259" w:lineRule="auto"/>
        <w:ind w:left="105"/>
        <w:rPr>
          <w:rFonts w:ascii="Segoe UI" w:hAnsi="Segoe UI" w:cs="Segoe UI"/>
          <w:b/>
          <w:color w:val="006DC0"/>
        </w:rPr>
      </w:pPr>
    </w:p>
    <w:p w14:paraId="70D1A7AC" w14:textId="77777777" w:rsidR="004F4773" w:rsidRPr="004F4773" w:rsidRDefault="004F4773" w:rsidP="00977894">
      <w:pPr>
        <w:spacing w:after="0" w:line="259" w:lineRule="auto"/>
        <w:ind w:left="105"/>
        <w:rPr>
          <w:rFonts w:ascii="Segoe UI" w:hAnsi="Segoe UI" w:cs="Segoe UI"/>
          <w:b/>
          <w:color w:val="006DC0"/>
        </w:rPr>
      </w:pPr>
    </w:p>
    <w:p w14:paraId="387A210F" w14:textId="77777777" w:rsidR="00971E23" w:rsidRPr="004F4773" w:rsidRDefault="00971E23">
      <w:pPr>
        <w:spacing w:after="0" w:line="259" w:lineRule="auto"/>
        <w:ind w:left="105"/>
        <w:jc w:val="left"/>
        <w:rPr>
          <w:rFonts w:ascii="Segoe UI" w:hAnsi="Segoe UI" w:cs="Segoe UI"/>
          <w:b/>
          <w:color w:val="006DC0"/>
        </w:rPr>
      </w:pPr>
    </w:p>
    <w:p w14:paraId="74F6CFF0" w14:textId="77777777" w:rsidR="00977894" w:rsidRPr="004F4773" w:rsidRDefault="00977894">
      <w:pPr>
        <w:spacing w:after="0" w:line="259" w:lineRule="auto"/>
        <w:ind w:left="105"/>
        <w:jc w:val="left"/>
        <w:rPr>
          <w:rFonts w:ascii="Segoe UI" w:hAnsi="Segoe UI" w:cs="Segoe UI"/>
          <w:b/>
          <w:color w:val="006DC0"/>
        </w:rPr>
      </w:pPr>
    </w:p>
    <w:p w14:paraId="02D63AD7" w14:textId="77777777" w:rsidR="00977894" w:rsidRPr="004F4773" w:rsidRDefault="00977894">
      <w:pPr>
        <w:spacing w:after="0" w:line="259" w:lineRule="auto"/>
        <w:ind w:left="105"/>
        <w:jc w:val="left"/>
        <w:rPr>
          <w:rFonts w:ascii="Segoe UI" w:hAnsi="Segoe UI" w:cs="Segoe UI"/>
          <w:b/>
          <w:color w:val="006DC0"/>
        </w:rPr>
      </w:pPr>
    </w:p>
    <w:p w14:paraId="5EE85AD4" w14:textId="5BA923FB" w:rsidR="00F07B80" w:rsidRPr="004F4773" w:rsidRDefault="00000000">
      <w:pPr>
        <w:spacing w:after="0" w:line="259" w:lineRule="auto"/>
        <w:ind w:left="105"/>
        <w:jc w:val="left"/>
        <w:rPr>
          <w:rFonts w:ascii="Segoe UI" w:hAnsi="Segoe UI" w:cs="Segoe UI"/>
        </w:rPr>
      </w:pPr>
      <w:r w:rsidRPr="004F4773">
        <w:rPr>
          <w:rFonts w:ascii="Segoe UI" w:hAnsi="Segoe UI" w:cs="Segoe UI"/>
          <w:b/>
          <w:color w:val="006DC0"/>
        </w:rPr>
        <w:t>El programa incluye:</w:t>
      </w:r>
      <w:r w:rsidRPr="004F4773">
        <w:rPr>
          <w:rFonts w:ascii="Segoe UI" w:hAnsi="Segoe UI" w:cs="Segoe UI"/>
          <w:b/>
        </w:rPr>
        <w:t xml:space="preserve"> </w:t>
      </w:r>
    </w:p>
    <w:p w14:paraId="12F165FD" w14:textId="77777777" w:rsidR="00F07B80" w:rsidRPr="004F4773" w:rsidRDefault="00000000">
      <w:pPr>
        <w:spacing w:after="2" w:line="259" w:lineRule="auto"/>
        <w:ind w:left="0" w:firstLine="0"/>
        <w:jc w:val="left"/>
        <w:rPr>
          <w:rFonts w:ascii="Segoe UI" w:hAnsi="Segoe UI" w:cs="Segoe UI"/>
        </w:rPr>
      </w:pPr>
      <w:r w:rsidRPr="004F4773">
        <w:rPr>
          <w:rFonts w:ascii="Segoe UI" w:hAnsi="Segoe UI" w:cs="Segoe UI"/>
          <w:b/>
          <w:sz w:val="23"/>
        </w:rPr>
        <w:t xml:space="preserve"> </w:t>
      </w:r>
    </w:p>
    <w:p w14:paraId="51E24EC3" w14:textId="090706D2"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Traslado aeropuerto hotel aeropuerto. </w:t>
      </w:r>
    </w:p>
    <w:p w14:paraId="71F45CFD"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03 noches de alojamiento en Buenos Aires en el hotel seleccionado, con desayuno. </w:t>
      </w:r>
    </w:p>
    <w:p w14:paraId="46A0410F"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City tour en servicio compartido en buenos aires. </w:t>
      </w:r>
    </w:p>
    <w:p w14:paraId="3F46C8ED" w14:textId="77777777" w:rsidR="00971E23" w:rsidRPr="004F4773" w:rsidRDefault="00000000">
      <w:pPr>
        <w:numPr>
          <w:ilvl w:val="0"/>
          <w:numId w:val="1"/>
        </w:numPr>
        <w:spacing w:after="2" w:line="224" w:lineRule="auto"/>
        <w:ind w:right="6" w:firstLine="0"/>
        <w:rPr>
          <w:rFonts w:ascii="Segoe UI" w:hAnsi="Segoe UI" w:cs="Segoe UI"/>
        </w:rPr>
      </w:pPr>
      <w:r w:rsidRPr="004F4773">
        <w:rPr>
          <w:rFonts w:ascii="Segoe UI" w:hAnsi="Segoe UI" w:cs="Segoe UI"/>
        </w:rPr>
        <w:t>0</w:t>
      </w:r>
      <w:r w:rsidR="00971E23" w:rsidRPr="004F4773">
        <w:rPr>
          <w:rFonts w:ascii="Segoe UI" w:hAnsi="Segoe UI" w:cs="Segoe UI"/>
        </w:rPr>
        <w:t>3</w:t>
      </w:r>
      <w:r w:rsidRPr="004F4773">
        <w:rPr>
          <w:rFonts w:ascii="Segoe UI" w:hAnsi="Segoe UI" w:cs="Segoe UI"/>
        </w:rPr>
        <w:t xml:space="preserve"> noches de alojamiento en el Calafate con desayuno</w:t>
      </w:r>
    </w:p>
    <w:p w14:paraId="78DC2668" w14:textId="65805607" w:rsidR="008A6CDB" w:rsidRPr="004F4773" w:rsidRDefault="00000000">
      <w:pPr>
        <w:numPr>
          <w:ilvl w:val="0"/>
          <w:numId w:val="1"/>
        </w:numPr>
        <w:spacing w:after="2" w:line="224" w:lineRule="auto"/>
        <w:ind w:right="6" w:firstLine="0"/>
        <w:rPr>
          <w:rFonts w:ascii="Segoe UI" w:hAnsi="Segoe UI" w:cs="Segoe UI"/>
        </w:rPr>
      </w:pPr>
      <w:r w:rsidRPr="004F4773">
        <w:rPr>
          <w:rFonts w:ascii="Segoe UI" w:hAnsi="Segoe UI" w:cs="Segoe UI"/>
        </w:rPr>
        <w:t>Excursión de día completo al Glaciar Perito Moreno</w:t>
      </w:r>
    </w:p>
    <w:p w14:paraId="6EAA171B" w14:textId="3B764F51" w:rsidR="00F07B80" w:rsidRPr="004F4773" w:rsidRDefault="00000000" w:rsidP="008A6CDB">
      <w:pPr>
        <w:spacing w:after="2" w:line="224" w:lineRule="auto"/>
        <w:ind w:left="468" w:right="6" w:firstLine="0"/>
        <w:rPr>
          <w:rFonts w:ascii="Segoe UI" w:hAnsi="Segoe UI" w:cs="Segoe UI"/>
        </w:rPr>
      </w:pPr>
      <w:r w:rsidRPr="004F4773">
        <w:rPr>
          <w:rFonts w:ascii="Segoe UI" w:eastAsia="Segoe UI Symbol" w:hAnsi="Segoe UI" w:cs="Segoe UI"/>
        </w:rPr>
        <w:t>•</w:t>
      </w:r>
      <w:r w:rsidRPr="004F4773">
        <w:rPr>
          <w:rFonts w:ascii="Segoe UI" w:eastAsia="Arial" w:hAnsi="Segoe UI" w:cs="Segoe UI"/>
        </w:rPr>
        <w:t xml:space="preserve"> </w:t>
      </w:r>
      <w:r w:rsidR="00971E23" w:rsidRPr="004F4773">
        <w:rPr>
          <w:rFonts w:ascii="Segoe UI" w:eastAsia="Arial" w:hAnsi="Segoe UI" w:cs="Segoe UI"/>
        </w:rPr>
        <w:t xml:space="preserve"> </w:t>
      </w:r>
      <w:r w:rsidRPr="004F4773">
        <w:rPr>
          <w:rFonts w:ascii="Segoe UI" w:hAnsi="Segoe UI" w:cs="Segoe UI"/>
        </w:rPr>
        <w:t>0</w:t>
      </w:r>
      <w:r w:rsidR="00977894" w:rsidRPr="004F4773">
        <w:rPr>
          <w:rFonts w:ascii="Segoe UI" w:hAnsi="Segoe UI" w:cs="Segoe UI"/>
        </w:rPr>
        <w:t>3</w:t>
      </w:r>
      <w:r w:rsidRPr="004F4773">
        <w:rPr>
          <w:rFonts w:ascii="Segoe UI" w:hAnsi="Segoe UI" w:cs="Segoe UI"/>
        </w:rPr>
        <w:t xml:space="preserve"> noches de alojamiento en Iguazú, con desayuno. </w:t>
      </w:r>
    </w:p>
    <w:p w14:paraId="0E455CF9"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Visita de mediodía a las Cataratas del Iguazú del lado brasileño en servicio compartido. </w:t>
      </w:r>
    </w:p>
    <w:p w14:paraId="160C812B"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Excursión de día completo a las Cataratas del Iguazú, del lado argentino en servicio compartido. </w:t>
      </w:r>
    </w:p>
    <w:p w14:paraId="78C417BF"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Traslado del hotel al aeropuerto de Iguazú en servicio compartido. </w:t>
      </w:r>
    </w:p>
    <w:p w14:paraId="15D00562"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Tarjeta de asistencia medica </w:t>
      </w:r>
    </w:p>
    <w:p w14:paraId="26AB9FA4"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Impuestos </w:t>
      </w:r>
    </w:p>
    <w:p w14:paraId="21181A64" w14:textId="77777777" w:rsidR="00F07B80" w:rsidRPr="004F4773" w:rsidRDefault="00000000">
      <w:pPr>
        <w:spacing w:after="0" w:line="259" w:lineRule="auto"/>
        <w:ind w:left="0" w:firstLine="0"/>
        <w:jc w:val="left"/>
        <w:rPr>
          <w:rFonts w:ascii="Segoe UI" w:hAnsi="Segoe UI" w:cs="Segoe UI"/>
        </w:rPr>
      </w:pPr>
      <w:r w:rsidRPr="004F4773">
        <w:rPr>
          <w:rFonts w:ascii="Segoe UI" w:hAnsi="Segoe UI" w:cs="Segoe UI"/>
          <w:sz w:val="25"/>
        </w:rPr>
        <w:t xml:space="preserve"> </w:t>
      </w:r>
    </w:p>
    <w:p w14:paraId="34B93091" w14:textId="77777777" w:rsidR="00F07B80" w:rsidRPr="004F4773" w:rsidRDefault="00000000">
      <w:pPr>
        <w:spacing w:after="0" w:line="259" w:lineRule="auto"/>
        <w:ind w:left="105"/>
        <w:jc w:val="left"/>
        <w:rPr>
          <w:rFonts w:ascii="Segoe UI" w:hAnsi="Segoe UI" w:cs="Segoe UI"/>
        </w:rPr>
      </w:pPr>
      <w:r w:rsidRPr="004F4773">
        <w:rPr>
          <w:rFonts w:ascii="Segoe UI" w:hAnsi="Segoe UI" w:cs="Segoe UI"/>
          <w:b/>
          <w:color w:val="006DC0"/>
        </w:rPr>
        <w:t>No incluye:</w:t>
      </w:r>
      <w:r w:rsidRPr="004F4773">
        <w:rPr>
          <w:rFonts w:ascii="Segoe UI" w:hAnsi="Segoe UI" w:cs="Segoe UI"/>
          <w:b/>
        </w:rPr>
        <w:t xml:space="preserve"> </w:t>
      </w:r>
    </w:p>
    <w:p w14:paraId="3F88F408" w14:textId="77777777" w:rsidR="00F07B80" w:rsidRPr="004F4773" w:rsidRDefault="00000000">
      <w:pPr>
        <w:spacing w:after="3" w:line="259" w:lineRule="auto"/>
        <w:ind w:left="0" w:firstLine="0"/>
        <w:jc w:val="left"/>
        <w:rPr>
          <w:rFonts w:ascii="Segoe UI" w:hAnsi="Segoe UI" w:cs="Segoe UI"/>
        </w:rPr>
      </w:pPr>
      <w:r w:rsidRPr="004F4773">
        <w:rPr>
          <w:rFonts w:ascii="Segoe UI" w:hAnsi="Segoe UI" w:cs="Segoe UI"/>
          <w:b/>
          <w:sz w:val="23"/>
        </w:rPr>
        <w:t xml:space="preserve"> </w:t>
      </w:r>
    </w:p>
    <w:p w14:paraId="0406AA15" w14:textId="2D0F8813" w:rsidR="00F07B80" w:rsidRPr="004F4773" w:rsidRDefault="004F4773">
      <w:pPr>
        <w:numPr>
          <w:ilvl w:val="0"/>
          <w:numId w:val="1"/>
        </w:numPr>
        <w:ind w:right="6" w:firstLine="0"/>
        <w:rPr>
          <w:rFonts w:ascii="Segoe UI" w:hAnsi="Segoe UI" w:cs="Segoe UI"/>
        </w:rPr>
      </w:pPr>
      <w:r w:rsidRPr="004F4773">
        <w:rPr>
          <w:rFonts w:ascii="Segoe UI" w:hAnsi="Segoe UI" w:cs="Segoe UI"/>
        </w:rPr>
        <w:t>Tiquetes aéreos</w:t>
      </w:r>
    </w:p>
    <w:p w14:paraId="0EB78C92"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Servicios no especificados en el programa </w:t>
      </w:r>
    </w:p>
    <w:p w14:paraId="32988592" w14:textId="77777777" w:rsidR="00F07B80" w:rsidRPr="004F4773" w:rsidRDefault="00000000">
      <w:pPr>
        <w:numPr>
          <w:ilvl w:val="0"/>
          <w:numId w:val="1"/>
        </w:numPr>
        <w:ind w:right="6" w:firstLine="0"/>
        <w:rPr>
          <w:rFonts w:ascii="Segoe UI" w:hAnsi="Segoe UI" w:cs="Segoe UI"/>
        </w:rPr>
      </w:pPr>
      <w:r w:rsidRPr="004F4773">
        <w:rPr>
          <w:rFonts w:ascii="Segoe UI" w:hAnsi="Segoe UI" w:cs="Segoe UI"/>
        </w:rPr>
        <w:t xml:space="preserve">Tickets de Ingreso a Parques Nacionales en Iguazú. </w:t>
      </w:r>
    </w:p>
    <w:p w14:paraId="72DF0879" w14:textId="381F07F5" w:rsidR="001A1804" w:rsidRPr="004F4773" w:rsidRDefault="00977894">
      <w:pPr>
        <w:numPr>
          <w:ilvl w:val="0"/>
          <w:numId w:val="1"/>
        </w:numPr>
        <w:ind w:right="6" w:firstLine="0"/>
        <w:rPr>
          <w:rFonts w:ascii="Segoe UI" w:hAnsi="Segoe UI" w:cs="Segoe UI"/>
        </w:rPr>
      </w:pPr>
      <w:r w:rsidRPr="004F4773">
        <w:rPr>
          <w:rFonts w:ascii="Segoe UI" w:hAnsi="Segoe UI" w:cs="Segoe UI"/>
        </w:rPr>
        <w:t xml:space="preserve">Impuesto de salida DG </w:t>
      </w:r>
    </w:p>
    <w:p w14:paraId="20490549" w14:textId="77777777" w:rsidR="00F07B80" w:rsidRPr="004F4773" w:rsidRDefault="00000000">
      <w:pPr>
        <w:spacing w:after="0" w:line="259" w:lineRule="auto"/>
        <w:ind w:left="0" w:firstLine="0"/>
        <w:jc w:val="left"/>
        <w:rPr>
          <w:rFonts w:ascii="Segoe UI" w:hAnsi="Segoe UI" w:cs="Segoe UI"/>
        </w:rPr>
      </w:pPr>
      <w:r w:rsidRPr="004F4773">
        <w:rPr>
          <w:rFonts w:ascii="Segoe UI" w:hAnsi="Segoe UI" w:cs="Segoe UI"/>
          <w:sz w:val="28"/>
        </w:rPr>
        <w:t xml:space="preserve"> </w:t>
      </w:r>
    </w:p>
    <w:p w14:paraId="19FD0CE8" w14:textId="77777777" w:rsidR="00977894" w:rsidRPr="004F4773" w:rsidRDefault="00977894" w:rsidP="00977894">
      <w:pPr>
        <w:spacing w:after="88" w:line="259" w:lineRule="auto"/>
        <w:ind w:left="0" w:firstLine="0"/>
        <w:jc w:val="left"/>
        <w:rPr>
          <w:rFonts w:ascii="Segoe UI" w:hAnsi="Segoe UI" w:cs="Segoe UI"/>
          <w:b/>
          <w:color w:val="006DC0"/>
        </w:rPr>
      </w:pPr>
      <w:r w:rsidRPr="004F4773">
        <w:rPr>
          <w:rFonts w:ascii="Segoe UI" w:hAnsi="Segoe UI" w:cs="Segoe UI"/>
          <w:b/>
          <w:color w:val="006DC0"/>
        </w:rPr>
        <w:t xml:space="preserve">NOTAS </w:t>
      </w:r>
    </w:p>
    <w:p w14:paraId="1BE4EFB5" w14:textId="77777777" w:rsidR="00977894" w:rsidRPr="004F4773" w:rsidRDefault="00977894" w:rsidP="00977894">
      <w:pPr>
        <w:pStyle w:val="Prrafodelista"/>
        <w:numPr>
          <w:ilvl w:val="0"/>
          <w:numId w:val="2"/>
        </w:numPr>
        <w:spacing w:after="88" w:line="259" w:lineRule="auto"/>
        <w:jc w:val="left"/>
        <w:rPr>
          <w:rFonts w:ascii="Segoe UI" w:hAnsi="Segoe UI" w:cs="Segoe UI"/>
          <w:bCs/>
          <w:color w:val="auto"/>
        </w:rPr>
      </w:pPr>
      <w:r w:rsidRPr="004F4773">
        <w:rPr>
          <w:rFonts w:ascii="Segoe UI" w:hAnsi="Segoe UI" w:cs="Segoe UI"/>
          <w:bCs/>
          <w:color w:val="auto"/>
        </w:rPr>
        <w:t xml:space="preserve">Tarifa sujeta a cambio y disponibilidad al momento de la reserva sin previo aviso. </w:t>
      </w:r>
    </w:p>
    <w:p w14:paraId="38CCBAE9" w14:textId="47E3FB1F" w:rsidR="00977894" w:rsidRPr="004F4773" w:rsidRDefault="00977894" w:rsidP="00977894">
      <w:pPr>
        <w:pStyle w:val="Prrafodelista"/>
        <w:numPr>
          <w:ilvl w:val="0"/>
          <w:numId w:val="2"/>
        </w:numPr>
        <w:spacing w:after="88" w:line="259" w:lineRule="auto"/>
        <w:jc w:val="left"/>
        <w:rPr>
          <w:rFonts w:ascii="Segoe UI" w:hAnsi="Segoe UI" w:cs="Segoe UI"/>
          <w:bCs/>
          <w:color w:val="auto"/>
        </w:rPr>
      </w:pPr>
      <w:r w:rsidRPr="004F4773">
        <w:rPr>
          <w:rFonts w:ascii="Segoe UI" w:hAnsi="Segoe UI" w:cs="Segoe UI"/>
          <w:bCs/>
          <w:color w:val="auto"/>
        </w:rPr>
        <w:t xml:space="preserve">mensuales hasta 30 días antes de la fecha de viaje. </w:t>
      </w:r>
    </w:p>
    <w:p w14:paraId="162BCA06" w14:textId="03F5F883" w:rsidR="00977894" w:rsidRPr="004F4773" w:rsidRDefault="00977894" w:rsidP="00977894">
      <w:pPr>
        <w:pStyle w:val="Prrafodelista"/>
        <w:numPr>
          <w:ilvl w:val="0"/>
          <w:numId w:val="2"/>
        </w:numPr>
        <w:spacing w:after="88" w:line="259" w:lineRule="auto"/>
        <w:jc w:val="left"/>
        <w:rPr>
          <w:rFonts w:ascii="Segoe UI" w:hAnsi="Segoe UI" w:cs="Segoe UI"/>
          <w:bCs/>
          <w:color w:val="auto"/>
        </w:rPr>
      </w:pPr>
      <w:r w:rsidRPr="004F4773">
        <w:rPr>
          <w:rFonts w:ascii="Segoe UI" w:hAnsi="Segoe UI" w:cs="Segoe UI"/>
          <w:bCs/>
          <w:color w:val="auto"/>
        </w:rPr>
        <w:t xml:space="preserve">Tarifa por persona valida únicamente en acomodación </w:t>
      </w:r>
      <w:r w:rsidRPr="004F4773">
        <w:rPr>
          <w:rFonts w:ascii="Segoe UI" w:hAnsi="Segoe UI" w:cs="Segoe UI"/>
          <w:b/>
          <w:color w:val="auto"/>
        </w:rPr>
        <w:t>DOBLE/ TRIPLE</w:t>
      </w:r>
      <w:r w:rsidRPr="004F4773">
        <w:rPr>
          <w:rFonts w:ascii="Segoe UI" w:hAnsi="Segoe UI" w:cs="Segoe UI"/>
          <w:bCs/>
          <w:color w:val="auto"/>
        </w:rPr>
        <w:t xml:space="preserve"> En acomodación triple, siempre las habitaciones contaran con 2 camas </w:t>
      </w:r>
    </w:p>
    <w:p w14:paraId="367C308A" w14:textId="43477E70" w:rsidR="00F07B80" w:rsidRDefault="00977894" w:rsidP="004F4773">
      <w:pPr>
        <w:pStyle w:val="Prrafodelista"/>
        <w:numPr>
          <w:ilvl w:val="0"/>
          <w:numId w:val="2"/>
        </w:numPr>
        <w:spacing w:after="88" w:line="259" w:lineRule="auto"/>
        <w:jc w:val="left"/>
        <w:rPr>
          <w:rFonts w:ascii="Segoe UI" w:hAnsi="Segoe UI" w:cs="Segoe UI"/>
          <w:bCs/>
          <w:color w:val="auto"/>
        </w:rPr>
      </w:pPr>
      <w:r w:rsidRPr="004F4773">
        <w:rPr>
          <w:rFonts w:ascii="Segoe UI" w:hAnsi="Segoe UI" w:cs="Segoe UI"/>
          <w:bCs/>
          <w:color w:val="auto"/>
        </w:rPr>
        <w:t xml:space="preserve">Todos los itinerarios publicados pueden estar sujetos a posibles cambios en el destino, ya sea por problemas climatológicos u operativos. Las visitas detalladas pueden cambiar el orden o el día de operación siempre incluyendo los mismos servicios. </w:t>
      </w:r>
    </w:p>
    <w:p w14:paraId="79972383" w14:textId="77777777" w:rsidR="004F4773" w:rsidRPr="004F4773" w:rsidRDefault="004F4773" w:rsidP="004F4773">
      <w:pPr>
        <w:pStyle w:val="Prrafodelista"/>
        <w:numPr>
          <w:ilvl w:val="0"/>
          <w:numId w:val="2"/>
        </w:numPr>
        <w:spacing w:after="88" w:line="259" w:lineRule="auto"/>
        <w:jc w:val="left"/>
        <w:rPr>
          <w:rFonts w:ascii="Segoe UI" w:hAnsi="Segoe UI" w:cs="Segoe UI"/>
          <w:bCs/>
          <w:color w:val="auto"/>
        </w:rPr>
      </w:pPr>
    </w:p>
    <w:p w14:paraId="555EF3A0" w14:textId="77777777" w:rsidR="00F07B80" w:rsidRPr="004F4773" w:rsidRDefault="00000000">
      <w:pPr>
        <w:spacing w:after="0" w:line="259" w:lineRule="auto"/>
        <w:ind w:left="0" w:right="12" w:firstLine="0"/>
        <w:jc w:val="center"/>
        <w:rPr>
          <w:rFonts w:ascii="Segoe UI" w:hAnsi="Segoe UI" w:cs="Segoe UI"/>
          <w:b/>
          <w:bCs/>
          <w:color w:val="0070C0"/>
          <w:sz w:val="32"/>
          <w:szCs w:val="28"/>
        </w:rPr>
      </w:pPr>
      <w:r w:rsidRPr="004F4773">
        <w:rPr>
          <w:rFonts w:ascii="Segoe UI" w:hAnsi="Segoe UI" w:cs="Segoe UI"/>
          <w:b/>
          <w:bCs/>
          <w:color w:val="0070C0"/>
          <w:sz w:val="32"/>
          <w:szCs w:val="28"/>
        </w:rPr>
        <w:t xml:space="preserve">VALOR POR PERSONA ACOMODACION DOBLE </w:t>
      </w:r>
    </w:p>
    <w:p w14:paraId="36B524A1" w14:textId="519451CC" w:rsidR="00F07B80" w:rsidRPr="004F4773" w:rsidRDefault="001A1804">
      <w:pPr>
        <w:spacing w:after="0" w:line="259" w:lineRule="auto"/>
        <w:ind w:left="0" w:right="12" w:firstLine="0"/>
        <w:jc w:val="center"/>
        <w:rPr>
          <w:rFonts w:ascii="Segoe UI" w:hAnsi="Segoe UI" w:cs="Segoe UI"/>
          <w:color w:val="auto"/>
          <w:sz w:val="32"/>
          <w:szCs w:val="28"/>
        </w:rPr>
      </w:pPr>
      <w:r w:rsidRPr="004F4773">
        <w:rPr>
          <w:rFonts w:ascii="Segoe UI" w:hAnsi="Segoe UI" w:cs="Segoe UI"/>
          <w:b/>
          <w:color w:val="auto"/>
          <w:sz w:val="32"/>
          <w:szCs w:val="28"/>
        </w:rPr>
        <w:t>$</w:t>
      </w:r>
      <w:r w:rsidR="004F4773" w:rsidRPr="004F4773">
        <w:rPr>
          <w:rFonts w:ascii="Segoe UI" w:hAnsi="Segoe UI" w:cs="Segoe UI"/>
          <w:b/>
          <w:color w:val="auto"/>
          <w:sz w:val="32"/>
          <w:szCs w:val="28"/>
        </w:rPr>
        <w:t>5</w:t>
      </w:r>
      <w:r w:rsidR="009E2EA2" w:rsidRPr="004F4773">
        <w:rPr>
          <w:rFonts w:ascii="Segoe UI" w:hAnsi="Segoe UI" w:cs="Segoe UI"/>
          <w:b/>
          <w:color w:val="auto"/>
          <w:sz w:val="32"/>
          <w:szCs w:val="28"/>
        </w:rPr>
        <w:t>.</w:t>
      </w:r>
      <w:r w:rsidR="004F4773" w:rsidRPr="004F4773">
        <w:rPr>
          <w:rFonts w:ascii="Segoe UI" w:hAnsi="Segoe UI" w:cs="Segoe UI"/>
          <w:b/>
          <w:color w:val="auto"/>
          <w:sz w:val="32"/>
          <w:szCs w:val="28"/>
        </w:rPr>
        <w:t>190</w:t>
      </w:r>
      <w:r w:rsidR="008A6CDB" w:rsidRPr="004F4773">
        <w:rPr>
          <w:rFonts w:ascii="Segoe UI" w:hAnsi="Segoe UI" w:cs="Segoe UI"/>
          <w:b/>
          <w:color w:val="auto"/>
          <w:sz w:val="32"/>
          <w:szCs w:val="28"/>
        </w:rPr>
        <w:t xml:space="preserve">.000 </w:t>
      </w:r>
    </w:p>
    <w:p w14:paraId="6873E38B" w14:textId="77777777" w:rsidR="004F4773" w:rsidRDefault="00000000" w:rsidP="004F4773">
      <w:pPr>
        <w:pStyle w:val="Ttulo3"/>
        <w:rPr>
          <w:rFonts w:ascii="Segoe UI" w:hAnsi="Segoe UI" w:cs="Segoe UI"/>
          <w:b/>
          <w:sz w:val="17"/>
        </w:rPr>
      </w:pPr>
      <w:r w:rsidRPr="004F4773">
        <w:rPr>
          <w:rFonts w:ascii="Segoe UI" w:hAnsi="Segoe UI" w:cs="Segoe UI"/>
          <w:b/>
          <w:sz w:val="17"/>
        </w:rPr>
        <w:lastRenderedPageBreak/>
        <w:t xml:space="preserve"> </w:t>
      </w:r>
    </w:p>
    <w:p w14:paraId="69083482" w14:textId="77777777" w:rsidR="004F4773" w:rsidRDefault="004F4773" w:rsidP="004F4773">
      <w:pPr>
        <w:pStyle w:val="Ttulo3"/>
        <w:rPr>
          <w:rFonts w:ascii="Segoe UI" w:hAnsi="Segoe UI" w:cs="Segoe UI"/>
          <w:b/>
          <w:sz w:val="17"/>
        </w:rPr>
      </w:pPr>
    </w:p>
    <w:p w14:paraId="19BBD3BD" w14:textId="77777777" w:rsidR="004F4773" w:rsidRDefault="004F4773" w:rsidP="004F4773">
      <w:pPr>
        <w:pStyle w:val="Ttulo3"/>
        <w:rPr>
          <w:rFonts w:ascii="Segoe UI" w:hAnsi="Segoe UI" w:cs="Segoe UI"/>
          <w:b/>
          <w:sz w:val="17"/>
        </w:rPr>
      </w:pPr>
    </w:p>
    <w:p w14:paraId="5EDA5311" w14:textId="7AD35DA1" w:rsidR="004F4773" w:rsidRPr="005A4E03" w:rsidRDefault="004F4773" w:rsidP="004F4773">
      <w:pPr>
        <w:pStyle w:val="Ttulo3"/>
        <w:rPr>
          <w:rFonts w:ascii="Segoe UI" w:hAnsi="Segoe UI" w:cs="Segoe UI"/>
          <w:b/>
          <w:bCs/>
          <w:color w:val="4472C4" w:themeColor="accent1"/>
          <w:sz w:val="22"/>
          <w:szCs w:val="18"/>
        </w:rPr>
      </w:pPr>
      <w:r w:rsidRPr="005A4E03">
        <w:rPr>
          <w:rFonts w:ascii="Segoe UI" w:hAnsi="Segoe UI" w:cs="Segoe UI"/>
          <w:b/>
          <w:bCs/>
          <w:color w:val="4472C4" w:themeColor="accent1"/>
          <w:sz w:val="22"/>
          <w:szCs w:val="18"/>
        </w:rPr>
        <w:t xml:space="preserve">CONDICIONES GENERALES </w:t>
      </w:r>
    </w:p>
    <w:p w14:paraId="78B1ACA2" w14:textId="77777777" w:rsidR="004F4773" w:rsidRPr="005A4E03" w:rsidRDefault="004F4773" w:rsidP="004F4773">
      <w:pPr>
        <w:numPr>
          <w:ilvl w:val="0"/>
          <w:numId w:val="3"/>
        </w:numPr>
        <w:spacing w:after="28" w:line="356" w:lineRule="auto"/>
        <w:ind w:hanging="360"/>
        <w:rPr>
          <w:rFonts w:ascii="Segoe UI" w:hAnsi="Segoe UI" w:cs="Segoe UI"/>
          <w:color w:val="auto"/>
        </w:rPr>
      </w:pPr>
      <w:r w:rsidRPr="005A4E03">
        <w:rPr>
          <w:rFonts w:ascii="Segoe UI" w:hAnsi="Segoe UI" w:cs="Segoe UI"/>
          <w:color w:val="auto"/>
        </w:rPr>
        <w:t>Para los menores de edad que viajen a un destino internacional con 1 de sus padres deben contar con el permiso de salida del país firmado y autenticado por el padre que no viaja con el menor y debe llevar el registro civil original. Es exclusiva responsabilidad del pasajero renovar el pasaporte por los siguientes motivos: 1. rectificación de datos en el documento de identidad, 2. Por vencimiento 3. Por daño que impida su uso 4. Cuando el pasaporte vigente no cuente con las páginas suficientes 5. Cuando el documento cambie de tarjeta de identidad a cedula (al cumplir la mayoría de edad), cuando el documento cambie de registro civil a Tarjeta de identidad (al cumplir los 7 años).</w:t>
      </w:r>
      <w:r w:rsidRPr="005A4E03">
        <w:rPr>
          <w:rFonts w:ascii="Segoe UI" w:eastAsia="Wingdings" w:hAnsi="Segoe UI" w:cs="Segoe UI"/>
          <w:color w:val="auto"/>
        </w:rPr>
        <w:t xml:space="preserve"> </w:t>
      </w:r>
    </w:p>
    <w:p w14:paraId="5338AD8C" w14:textId="77777777" w:rsidR="004F4773" w:rsidRPr="005A4E03" w:rsidRDefault="004F4773" w:rsidP="004F4773">
      <w:pPr>
        <w:numPr>
          <w:ilvl w:val="0"/>
          <w:numId w:val="3"/>
        </w:numPr>
        <w:spacing w:after="279"/>
        <w:ind w:hanging="360"/>
        <w:rPr>
          <w:rFonts w:ascii="Segoe UI" w:hAnsi="Segoe UI" w:cs="Segoe UI"/>
          <w:color w:val="auto"/>
        </w:rPr>
      </w:pPr>
      <w:r w:rsidRPr="005A4E03">
        <w:rPr>
          <w:rFonts w:ascii="Segoe UI" w:hAnsi="Segoe UI" w:cs="Segoe UI"/>
          <w:color w:val="auto"/>
        </w:rPr>
        <w:t>La reserva es operable para las fechas propuestas en este plan.</w:t>
      </w:r>
      <w:r w:rsidRPr="005A4E03">
        <w:rPr>
          <w:rFonts w:ascii="Segoe UI" w:eastAsia="Wingdings" w:hAnsi="Segoe UI" w:cs="Segoe UI"/>
          <w:color w:val="auto"/>
        </w:rPr>
        <w:t xml:space="preserve"> </w:t>
      </w:r>
    </w:p>
    <w:p w14:paraId="4066C6E0" w14:textId="77777777" w:rsidR="004F4773" w:rsidRPr="005A4E03" w:rsidRDefault="004F4773" w:rsidP="004F4773">
      <w:pPr>
        <w:numPr>
          <w:ilvl w:val="0"/>
          <w:numId w:val="3"/>
        </w:numPr>
        <w:spacing w:after="271"/>
        <w:ind w:hanging="360"/>
        <w:rPr>
          <w:rFonts w:ascii="Segoe UI" w:hAnsi="Segoe UI" w:cs="Segoe UI"/>
          <w:color w:val="auto"/>
        </w:rPr>
      </w:pPr>
      <w:r w:rsidRPr="005A4E03">
        <w:rPr>
          <w:rFonts w:ascii="Segoe UI" w:hAnsi="Segoe UI" w:cs="Segoe UI"/>
          <w:color w:val="auto"/>
        </w:rPr>
        <w:t xml:space="preserve">El </w:t>
      </w:r>
      <w:proofErr w:type="spellStart"/>
      <w:r w:rsidRPr="005A4E03">
        <w:rPr>
          <w:rFonts w:ascii="Segoe UI" w:hAnsi="Segoe UI" w:cs="Segoe UI"/>
          <w:color w:val="auto"/>
        </w:rPr>
        <w:t>Check</w:t>
      </w:r>
      <w:proofErr w:type="spellEnd"/>
      <w:r w:rsidRPr="005A4E03">
        <w:rPr>
          <w:rFonts w:ascii="Segoe UI" w:hAnsi="Segoe UI" w:cs="Segoe UI"/>
          <w:color w:val="auto"/>
        </w:rPr>
        <w:t xml:space="preserve"> In y </w:t>
      </w:r>
      <w:proofErr w:type="gramStart"/>
      <w:r w:rsidRPr="005A4E03">
        <w:rPr>
          <w:rFonts w:ascii="Segoe UI" w:hAnsi="Segoe UI" w:cs="Segoe UI"/>
          <w:color w:val="auto"/>
        </w:rPr>
        <w:t xml:space="preserve">el </w:t>
      </w:r>
      <w:proofErr w:type="spellStart"/>
      <w:r w:rsidRPr="005A4E03">
        <w:rPr>
          <w:rFonts w:ascii="Segoe UI" w:hAnsi="Segoe UI" w:cs="Segoe UI"/>
          <w:color w:val="auto"/>
        </w:rPr>
        <w:t>Check</w:t>
      </w:r>
      <w:proofErr w:type="spellEnd"/>
      <w:r w:rsidRPr="005A4E03">
        <w:rPr>
          <w:rFonts w:ascii="Segoe UI" w:hAnsi="Segoe UI" w:cs="Segoe UI"/>
          <w:color w:val="auto"/>
        </w:rPr>
        <w:t xml:space="preserve"> </w:t>
      </w:r>
      <w:proofErr w:type="spellStart"/>
      <w:r w:rsidRPr="005A4E03">
        <w:rPr>
          <w:rFonts w:ascii="Segoe UI" w:hAnsi="Segoe UI" w:cs="Segoe UI"/>
          <w:color w:val="auto"/>
        </w:rPr>
        <w:t>Out</w:t>
      </w:r>
      <w:proofErr w:type="spellEnd"/>
      <w:proofErr w:type="gramEnd"/>
      <w:r w:rsidRPr="005A4E03">
        <w:rPr>
          <w:rFonts w:ascii="Segoe UI" w:hAnsi="Segoe UI" w:cs="Segoe UI"/>
          <w:color w:val="auto"/>
        </w:rPr>
        <w:t xml:space="preserve"> se establece por política de cada hotel.</w:t>
      </w:r>
      <w:r w:rsidRPr="005A4E03">
        <w:rPr>
          <w:rFonts w:ascii="Segoe UI" w:eastAsia="Wingdings" w:hAnsi="Segoe UI" w:cs="Segoe UI"/>
          <w:color w:val="auto"/>
        </w:rPr>
        <w:t xml:space="preserve"> </w:t>
      </w:r>
    </w:p>
    <w:p w14:paraId="41E8523F" w14:textId="77777777" w:rsidR="004F4773" w:rsidRPr="005A4E03" w:rsidRDefault="004F4773" w:rsidP="004F4773">
      <w:pPr>
        <w:numPr>
          <w:ilvl w:val="0"/>
          <w:numId w:val="3"/>
        </w:numPr>
        <w:spacing w:after="27" w:line="356" w:lineRule="auto"/>
        <w:ind w:hanging="360"/>
        <w:rPr>
          <w:rFonts w:ascii="Segoe UI" w:hAnsi="Segoe UI" w:cs="Segoe UI"/>
          <w:color w:val="auto"/>
        </w:rPr>
      </w:pPr>
      <w:r w:rsidRPr="005A4E03">
        <w:rPr>
          <w:rFonts w:ascii="Segoe UI" w:hAnsi="Segoe UI" w:cs="Segoe UI"/>
          <w:color w:val="auto"/>
        </w:rPr>
        <w:t xml:space="preserve">Es responsabilidad de los pasajeros entregar a </w:t>
      </w:r>
      <w:proofErr w:type="spellStart"/>
      <w:r w:rsidRPr="005A4E03">
        <w:rPr>
          <w:rFonts w:ascii="Segoe UI" w:hAnsi="Segoe UI" w:cs="Segoe UI"/>
          <w:color w:val="auto"/>
        </w:rPr>
        <w:t>Gremtur</w:t>
      </w:r>
      <w:proofErr w:type="spellEnd"/>
      <w:r w:rsidRPr="005A4E03">
        <w:rPr>
          <w:rFonts w:ascii="Segoe UI" w:hAnsi="Segoe UI" w:cs="Segoe UI"/>
          <w:color w:val="auto"/>
        </w:rPr>
        <w:t xml:space="preserve"> el mismo día en que sea adquirido el plan, fotocopia de documento de identidad y pasaporte (vigente y legible). Para realizar reservas y emisión tiquete, en caso de no recibir copias de pasaportes en la fecha establecida, </w:t>
      </w:r>
      <w:proofErr w:type="spellStart"/>
      <w:r w:rsidRPr="005A4E03">
        <w:rPr>
          <w:rFonts w:ascii="Segoe UI" w:hAnsi="Segoe UI" w:cs="Segoe UI"/>
          <w:color w:val="auto"/>
        </w:rPr>
        <w:t>Gremtur</w:t>
      </w:r>
      <w:proofErr w:type="spellEnd"/>
      <w:r w:rsidRPr="005A4E03">
        <w:rPr>
          <w:rFonts w:ascii="Segoe UI" w:hAnsi="Segoe UI" w:cs="Segoe UI"/>
          <w:color w:val="auto"/>
        </w:rPr>
        <w:t xml:space="preserve"> no se hace responsable por la información recibida</w:t>
      </w:r>
      <w:r w:rsidRPr="005A4E03">
        <w:rPr>
          <w:rFonts w:ascii="Segoe UI" w:eastAsia="Wingdings" w:hAnsi="Segoe UI" w:cs="Segoe UI"/>
          <w:color w:val="auto"/>
        </w:rPr>
        <w:t xml:space="preserve"> </w:t>
      </w:r>
    </w:p>
    <w:p w14:paraId="08A810AF" w14:textId="77777777" w:rsidR="004F4773" w:rsidRPr="005A4E03" w:rsidRDefault="004F4773" w:rsidP="004F4773">
      <w:pPr>
        <w:numPr>
          <w:ilvl w:val="0"/>
          <w:numId w:val="3"/>
        </w:numPr>
        <w:spacing w:after="31" w:line="356" w:lineRule="auto"/>
        <w:ind w:hanging="360"/>
        <w:rPr>
          <w:rFonts w:ascii="Segoe UI" w:hAnsi="Segoe UI" w:cs="Segoe UI"/>
          <w:color w:val="auto"/>
        </w:rPr>
      </w:pPr>
      <w:proofErr w:type="spellStart"/>
      <w:r w:rsidRPr="005A4E03">
        <w:rPr>
          <w:rFonts w:ascii="Segoe UI" w:hAnsi="Segoe UI" w:cs="Segoe UI"/>
          <w:color w:val="auto"/>
        </w:rPr>
        <w:t>Gremtur</w:t>
      </w:r>
      <w:proofErr w:type="spellEnd"/>
      <w:r w:rsidRPr="005A4E03">
        <w:rPr>
          <w:rFonts w:ascii="Segoe UI" w:hAnsi="Segoe UI" w:cs="Segoe UI"/>
          <w:color w:val="auto"/>
        </w:rPr>
        <w:t xml:space="preserve"> no es responsable por la deficiente prestación y retrasos en los vuelos, ni por la decisión que tome el viajero en la categoría de hoteles y servicios escogidos, teniendo en cuenta que ha sido una decisión voluntaria. Lo anterior de conformidad con el art. 3º y 4º Decreto 2438 de 2010.</w:t>
      </w:r>
      <w:r w:rsidRPr="005A4E03">
        <w:rPr>
          <w:rFonts w:ascii="Segoe UI" w:eastAsia="Wingdings" w:hAnsi="Segoe UI" w:cs="Segoe UI"/>
          <w:color w:val="auto"/>
        </w:rPr>
        <w:t xml:space="preserve"> </w:t>
      </w:r>
    </w:p>
    <w:p w14:paraId="3294BC3A" w14:textId="77777777" w:rsidR="004F4773" w:rsidRPr="005A4E03" w:rsidRDefault="004F4773" w:rsidP="004F4773">
      <w:pPr>
        <w:numPr>
          <w:ilvl w:val="0"/>
          <w:numId w:val="3"/>
        </w:numPr>
        <w:spacing w:after="28" w:line="356" w:lineRule="auto"/>
        <w:ind w:hanging="360"/>
        <w:rPr>
          <w:rFonts w:ascii="Segoe UI" w:hAnsi="Segoe UI" w:cs="Segoe UI"/>
          <w:color w:val="auto"/>
        </w:rPr>
      </w:pPr>
      <w:r w:rsidRPr="005A4E03">
        <w:rPr>
          <w:rFonts w:ascii="Segoe UI" w:hAnsi="Segoe UI" w:cs="Segoe UI"/>
          <w:color w:val="auto"/>
        </w:rPr>
        <w:t xml:space="preserve">El pasajero será el exclusivo responsable de la custodia de su equipaje y documentos de viaje. En ninguna circunstancia </w:t>
      </w:r>
      <w:proofErr w:type="spellStart"/>
      <w:r w:rsidRPr="005A4E03">
        <w:rPr>
          <w:rFonts w:ascii="Segoe UI" w:hAnsi="Segoe UI" w:cs="Segoe UI"/>
          <w:color w:val="auto"/>
        </w:rPr>
        <w:t>Gremtur</w:t>
      </w:r>
      <w:proofErr w:type="spellEnd"/>
      <w:r w:rsidRPr="005A4E03">
        <w:rPr>
          <w:rFonts w:ascii="Segoe UI" w:hAnsi="Segoe UI" w:cs="Segoe UI"/>
          <w:color w:val="auto"/>
        </w:rPr>
        <w:t xml:space="preserve"> responderá por el extravío, daño, deterioro o pérdida de elementos del pasajero.</w:t>
      </w:r>
      <w:r w:rsidRPr="005A4E03">
        <w:rPr>
          <w:rFonts w:ascii="Segoe UI" w:eastAsia="Wingdings" w:hAnsi="Segoe UI" w:cs="Segoe UI"/>
          <w:color w:val="auto"/>
        </w:rPr>
        <w:t xml:space="preserve"> </w:t>
      </w:r>
    </w:p>
    <w:p w14:paraId="0F05CED2" w14:textId="77777777" w:rsidR="004F4773" w:rsidRPr="005A4E03" w:rsidRDefault="004F4773" w:rsidP="004F4773">
      <w:pPr>
        <w:numPr>
          <w:ilvl w:val="0"/>
          <w:numId w:val="3"/>
        </w:numPr>
        <w:spacing w:after="30" w:line="356" w:lineRule="auto"/>
        <w:ind w:hanging="360"/>
        <w:rPr>
          <w:rFonts w:ascii="Segoe UI" w:hAnsi="Segoe UI" w:cs="Segoe UI"/>
          <w:color w:val="auto"/>
        </w:rPr>
      </w:pPr>
      <w:r w:rsidRPr="005A4E03">
        <w:rPr>
          <w:rFonts w:ascii="Segoe UI" w:hAnsi="Segoe UI" w:cs="Segoe UI"/>
          <w:color w:val="auto"/>
        </w:rPr>
        <w:t>Los menores de edad que no viajen con alguno de sus padres deben presentar obligatoriamente permiso de salida del país, de no tenerlo es responsabilidad del pasajero</w:t>
      </w:r>
      <w:r w:rsidRPr="005A4E03">
        <w:rPr>
          <w:rFonts w:ascii="Segoe UI" w:eastAsia="Wingdings" w:hAnsi="Segoe UI" w:cs="Segoe UI"/>
          <w:color w:val="auto"/>
        </w:rPr>
        <w:t xml:space="preserve"> </w:t>
      </w:r>
    </w:p>
    <w:p w14:paraId="6CDC0848" w14:textId="77777777" w:rsidR="004F4773" w:rsidRPr="005A4E03" w:rsidRDefault="004F4773" w:rsidP="004F4773">
      <w:pPr>
        <w:numPr>
          <w:ilvl w:val="0"/>
          <w:numId w:val="3"/>
        </w:numPr>
        <w:spacing w:after="273"/>
        <w:ind w:hanging="360"/>
        <w:rPr>
          <w:rFonts w:ascii="Segoe UI" w:hAnsi="Segoe UI" w:cs="Segoe UI"/>
          <w:color w:val="auto"/>
        </w:rPr>
      </w:pPr>
      <w:r w:rsidRPr="005A4E03">
        <w:rPr>
          <w:rFonts w:ascii="Segoe UI" w:hAnsi="Segoe UI" w:cs="Segoe UI"/>
          <w:color w:val="auto"/>
        </w:rPr>
        <w:t>Los tiquetes aéreos no serán endosables, reembolsables, no revisables,</w:t>
      </w:r>
      <w:r w:rsidRPr="005A4E03">
        <w:rPr>
          <w:rFonts w:ascii="Segoe UI" w:eastAsia="Wingdings" w:hAnsi="Segoe UI" w:cs="Segoe UI"/>
          <w:color w:val="auto"/>
        </w:rPr>
        <w:t xml:space="preserve"> </w:t>
      </w:r>
    </w:p>
    <w:p w14:paraId="0BBB6BD4" w14:textId="77777777" w:rsidR="004F4773" w:rsidRDefault="004F4773" w:rsidP="004F4773">
      <w:pPr>
        <w:numPr>
          <w:ilvl w:val="0"/>
          <w:numId w:val="3"/>
        </w:numPr>
        <w:spacing w:after="28" w:line="356" w:lineRule="auto"/>
        <w:ind w:hanging="360"/>
        <w:rPr>
          <w:rFonts w:ascii="Segoe UI" w:hAnsi="Segoe UI" w:cs="Segoe UI"/>
          <w:color w:val="auto"/>
        </w:rPr>
      </w:pPr>
    </w:p>
    <w:p w14:paraId="7B93E195" w14:textId="77777777" w:rsidR="004F4773" w:rsidRDefault="004F4773" w:rsidP="004F4773">
      <w:pPr>
        <w:numPr>
          <w:ilvl w:val="0"/>
          <w:numId w:val="3"/>
        </w:numPr>
        <w:spacing w:after="28" w:line="356" w:lineRule="auto"/>
        <w:ind w:hanging="360"/>
        <w:rPr>
          <w:rFonts w:ascii="Segoe UI" w:hAnsi="Segoe UI" w:cs="Segoe UI"/>
          <w:color w:val="auto"/>
        </w:rPr>
      </w:pPr>
    </w:p>
    <w:p w14:paraId="5036A29F" w14:textId="30244C67" w:rsidR="004F4773" w:rsidRPr="005A4E03" w:rsidRDefault="004F4773" w:rsidP="004F4773">
      <w:pPr>
        <w:numPr>
          <w:ilvl w:val="0"/>
          <w:numId w:val="3"/>
        </w:numPr>
        <w:spacing w:after="28" w:line="356" w:lineRule="auto"/>
        <w:ind w:hanging="360"/>
        <w:rPr>
          <w:rFonts w:ascii="Segoe UI" w:hAnsi="Segoe UI" w:cs="Segoe UI"/>
          <w:color w:val="auto"/>
        </w:rPr>
      </w:pPr>
      <w:r w:rsidRPr="005A4E03">
        <w:rPr>
          <w:rFonts w:ascii="Segoe UI" w:hAnsi="Segoe UI" w:cs="Segoe UI"/>
          <w:color w:val="auto"/>
        </w:rPr>
        <w:t>Cualquier cambio por parte del cliente o pasajero nos regiremos a las condiciones y penalidades de cada aerolínea y hotel u operador.</w:t>
      </w:r>
      <w:r w:rsidRPr="005A4E03">
        <w:rPr>
          <w:rFonts w:ascii="Segoe UI" w:eastAsia="Wingdings" w:hAnsi="Segoe UI" w:cs="Segoe UI"/>
          <w:color w:val="auto"/>
        </w:rPr>
        <w:t xml:space="preserve"> </w:t>
      </w:r>
    </w:p>
    <w:p w14:paraId="5B09A053" w14:textId="77777777" w:rsidR="004F4773" w:rsidRPr="005A4E03" w:rsidRDefault="004F4773" w:rsidP="004F4773">
      <w:pPr>
        <w:numPr>
          <w:ilvl w:val="0"/>
          <w:numId w:val="3"/>
        </w:numPr>
        <w:spacing w:after="27" w:line="356" w:lineRule="auto"/>
        <w:ind w:hanging="360"/>
        <w:rPr>
          <w:rFonts w:ascii="Segoe UI" w:hAnsi="Segoe UI" w:cs="Segoe UI"/>
          <w:color w:val="auto"/>
        </w:rPr>
      </w:pPr>
      <w:r w:rsidRPr="005A4E03">
        <w:rPr>
          <w:rFonts w:ascii="Segoe UI" w:hAnsi="Segoe UI" w:cs="Segoe UI"/>
          <w:color w:val="auto"/>
        </w:rPr>
        <w:t>Los váuchers o documentos de viaje para destinos nacionales se entregan 8 días después del pago total del plan. Para cruceros y circuitos serán entregados 8 días antes del viaje.</w:t>
      </w:r>
      <w:r w:rsidRPr="005A4E03">
        <w:rPr>
          <w:rFonts w:ascii="Segoe UI" w:eastAsia="Wingdings" w:hAnsi="Segoe UI" w:cs="Segoe UI"/>
          <w:color w:val="auto"/>
        </w:rPr>
        <w:t xml:space="preserve"> </w:t>
      </w:r>
    </w:p>
    <w:p w14:paraId="1B5885F1" w14:textId="77777777" w:rsidR="004F4773" w:rsidRPr="005A4E03" w:rsidRDefault="004F4773" w:rsidP="004F4773">
      <w:pPr>
        <w:numPr>
          <w:ilvl w:val="0"/>
          <w:numId w:val="3"/>
        </w:numPr>
        <w:spacing w:after="218" w:line="259" w:lineRule="auto"/>
        <w:ind w:left="3" w:right="-13" w:firstLine="0"/>
        <w:jc w:val="right"/>
        <w:rPr>
          <w:rFonts w:ascii="Segoe UI" w:hAnsi="Segoe UI" w:cs="Segoe UI"/>
        </w:rPr>
      </w:pPr>
      <w:proofErr w:type="spellStart"/>
      <w:r w:rsidRPr="005A4E03">
        <w:rPr>
          <w:rFonts w:ascii="Segoe UI" w:hAnsi="Segoe UI" w:cs="Segoe UI"/>
          <w:color w:val="auto"/>
        </w:rPr>
        <w:t>Gremtur</w:t>
      </w:r>
      <w:proofErr w:type="spellEnd"/>
      <w:r w:rsidRPr="005A4E03">
        <w:rPr>
          <w:rFonts w:ascii="Segoe UI" w:hAnsi="Segoe UI" w:cs="Segoe UI"/>
          <w:color w:val="auto"/>
        </w:rPr>
        <w:t xml:space="preserve"> no se hace responsable por consignaciones en cuentas diferentes a las mencionadas en nuestras liquidaciones de reserva.</w:t>
      </w:r>
    </w:p>
    <w:p w14:paraId="5E4B16B8" w14:textId="2E1736B5" w:rsidR="00F07B80" w:rsidRPr="004F4773" w:rsidRDefault="00F07B80">
      <w:pPr>
        <w:spacing w:after="0" w:line="259" w:lineRule="auto"/>
        <w:ind w:left="0" w:firstLine="0"/>
        <w:jc w:val="left"/>
        <w:rPr>
          <w:rFonts w:ascii="Segoe UI" w:hAnsi="Segoe UI" w:cs="Segoe UI"/>
        </w:rPr>
      </w:pPr>
    </w:p>
    <w:sectPr w:rsidR="00F07B80" w:rsidRPr="004F4773">
      <w:headerReference w:type="default" r:id="rId11"/>
      <w:pgSz w:w="12240" w:h="15840"/>
      <w:pgMar w:top="693" w:right="1006" w:bottom="1588"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D4A9" w14:textId="77777777" w:rsidR="003E1A31" w:rsidRDefault="003E1A31" w:rsidP="00977894">
      <w:pPr>
        <w:spacing w:after="0" w:line="240" w:lineRule="auto"/>
      </w:pPr>
      <w:r>
        <w:separator/>
      </w:r>
    </w:p>
  </w:endnote>
  <w:endnote w:type="continuationSeparator" w:id="0">
    <w:p w14:paraId="7464C4C2" w14:textId="77777777" w:rsidR="003E1A31" w:rsidRDefault="003E1A31" w:rsidP="0097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02BE8" w14:textId="77777777" w:rsidR="003E1A31" w:rsidRDefault="003E1A31" w:rsidP="00977894">
      <w:pPr>
        <w:spacing w:after="0" w:line="240" w:lineRule="auto"/>
      </w:pPr>
      <w:r>
        <w:separator/>
      </w:r>
    </w:p>
  </w:footnote>
  <w:footnote w:type="continuationSeparator" w:id="0">
    <w:p w14:paraId="3518FB6A" w14:textId="77777777" w:rsidR="003E1A31" w:rsidRDefault="003E1A31" w:rsidP="00977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0895" w14:textId="4951A57C" w:rsidR="00977894" w:rsidRDefault="00977894">
    <w:pPr>
      <w:pStyle w:val="Encabezado"/>
    </w:pPr>
    <w:r>
      <w:rPr>
        <w:noProof/>
      </w:rPr>
      <w:drawing>
        <wp:anchor distT="0" distB="0" distL="114300" distR="114300" simplePos="0" relativeHeight="251658240" behindDoc="0" locked="0" layoutInCell="1" allowOverlap="1" wp14:anchorId="7844DC88" wp14:editId="281FC9C4">
          <wp:simplePos x="0" y="0"/>
          <wp:positionH relativeFrom="column">
            <wp:posOffset>-428625</wp:posOffset>
          </wp:positionH>
          <wp:positionV relativeFrom="paragraph">
            <wp:posOffset>-238125</wp:posOffset>
          </wp:positionV>
          <wp:extent cx="2353310" cy="804545"/>
          <wp:effectExtent l="0" t="0" r="8890" b="0"/>
          <wp:wrapThrough wrapText="bothSides">
            <wp:wrapPolygon edited="0">
              <wp:start x="0" y="0"/>
              <wp:lineTo x="0" y="20969"/>
              <wp:lineTo x="21507" y="20969"/>
              <wp:lineTo x="2150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8045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E4B47"/>
    <w:multiLevelType w:val="hybridMultilevel"/>
    <w:tmpl w:val="49606B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FD15D90"/>
    <w:multiLevelType w:val="hybridMultilevel"/>
    <w:tmpl w:val="5558683A"/>
    <w:lvl w:ilvl="0" w:tplc="FDAA1372">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5EA5F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8CCEE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3202F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2BD8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9019B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162EA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854F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1A800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26E3A4F"/>
    <w:multiLevelType w:val="hybridMultilevel"/>
    <w:tmpl w:val="4DCE2B44"/>
    <w:lvl w:ilvl="0" w:tplc="29F4E834">
      <w:start w:val="1"/>
      <w:numFmt w:val="bullet"/>
      <w:lvlText w:val="✓"/>
      <w:lvlJc w:val="left"/>
      <w:pPr>
        <w:ind w:left="8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19C2A6E">
      <w:start w:val="1"/>
      <w:numFmt w:val="bullet"/>
      <w:lvlText w:val="o"/>
      <w:lvlJc w:val="left"/>
      <w:pPr>
        <w:ind w:left="10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E6C9784">
      <w:start w:val="1"/>
      <w:numFmt w:val="bullet"/>
      <w:lvlText w:val="▪"/>
      <w:lvlJc w:val="left"/>
      <w:pPr>
        <w:ind w:left="1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036072C">
      <w:start w:val="1"/>
      <w:numFmt w:val="bullet"/>
      <w:lvlText w:val="•"/>
      <w:lvlJc w:val="left"/>
      <w:pPr>
        <w:ind w:left="2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7224CA">
      <w:start w:val="1"/>
      <w:numFmt w:val="bullet"/>
      <w:lvlText w:val="o"/>
      <w:lvlJc w:val="left"/>
      <w:pPr>
        <w:ind w:left="32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3566D4A">
      <w:start w:val="1"/>
      <w:numFmt w:val="bullet"/>
      <w:lvlText w:val="▪"/>
      <w:lvlJc w:val="left"/>
      <w:pPr>
        <w:ind w:left="39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C226D82">
      <w:start w:val="1"/>
      <w:numFmt w:val="bullet"/>
      <w:lvlText w:val="•"/>
      <w:lvlJc w:val="left"/>
      <w:pPr>
        <w:ind w:left="46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B6074A">
      <w:start w:val="1"/>
      <w:numFmt w:val="bullet"/>
      <w:lvlText w:val="o"/>
      <w:lvlJc w:val="left"/>
      <w:pPr>
        <w:ind w:left="54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52A6F5C">
      <w:start w:val="1"/>
      <w:numFmt w:val="bullet"/>
      <w:lvlText w:val="▪"/>
      <w:lvlJc w:val="left"/>
      <w:pPr>
        <w:ind w:left="6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478765068">
    <w:abstractNumId w:val="1"/>
  </w:num>
  <w:num w:numId="2" w16cid:durableId="1654333431">
    <w:abstractNumId w:val="0"/>
  </w:num>
  <w:num w:numId="3" w16cid:durableId="980766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B80"/>
    <w:rsid w:val="00081F38"/>
    <w:rsid w:val="001A1804"/>
    <w:rsid w:val="00200BCC"/>
    <w:rsid w:val="003E1A31"/>
    <w:rsid w:val="004E46ED"/>
    <w:rsid w:val="004F4773"/>
    <w:rsid w:val="00505916"/>
    <w:rsid w:val="007945D7"/>
    <w:rsid w:val="008A6CDB"/>
    <w:rsid w:val="0096333F"/>
    <w:rsid w:val="00971E23"/>
    <w:rsid w:val="00977894"/>
    <w:rsid w:val="009E2EA2"/>
    <w:rsid w:val="00D23AB6"/>
    <w:rsid w:val="00E004FB"/>
    <w:rsid w:val="00E97D87"/>
    <w:rsid w:val="00EA4CF8"/>
    <w:rsid w:val="00F07B80"/>
    <w:rsid w:val="00F86D8A"/>
    <w:rsid w:val="00FD6E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AD48A"/>
  <w15:docId w15:val="{055FCA6E-791B-4DEC-BE54-B7BB1199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2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0"/>
      <w:ind w:left="10" w:right="12" w:hanging="10"/>
      <w:outlineLvl w:val="0"/>
    </w:pPr>
    <w:rPr>
      <w:rFonts w:ascii="Times New Roman" w:eastAsia="Times New Roman" w:hAnsi="Times New Roman" w:cs="Times New Roman"/>
      <w:b/>
      <w:color w:val="006DC0"/>
      <w:sz w:val="24"/>
    </w:rPr>
  </w:style>
  <w:style w:type="paragraph" w:styleId="Ttulo3">
    <w:name w:val="heading 3"/>
    <w:basedOn w:val="Normal"/>
    <w:next w:val="Normal"/>
    <w:link w:val="Ttulo3Car"/>
    <w:uiPriority w:val="9"/>
    <w:semiHidden/>
    <w:unhideWhenUsed/>
    <w:qFormat/>
    <w:rsid w:val="004F477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6DC0"/>
      <w:sz w:val="24"/>
    </w:rPr>
  </w:style>
  <w:style w:type="paragraph" w:styleId="Encabezado">
    <w:name w:val="header"/>
    <w:basedOn w:val="Normal"/>
    <w:link w:val="EncabezadoCar"/>
    <w:uiPriority w:val="99"/>
    <w:unhideWhenUsed/>
    <w:rsid w:val="009778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894"/>
    <w:rPr>
      <w:rFonts w:ascii="Times New Roman" w:eastAsia="Times New Roman" w:hAnsi="Times New Roman" w:cs="Times New Roman"/>
      <w:color w:val="000000"/>
      <w:sz w:val="24"/>
    </w:rPr>
  </w:style>
  <w:style w:type="paragraph" w:styleId="Piedepgina">
    <w:name w:val="footer"/>
    <w:basedOn w:val="Normal"/>
    <w:link w:val="PiedepginaCar"/>
    <w:uiPriority w:val="99"/>
    <w:unhideWhenUsed/>
    <w:rsid w:val="009778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894"/>
    <w:rPr>
      <w:rFonts w:ascii="Times New Roman" w:eastAsia="Times New Roman" w:hAnsi="Times New Roman" w:cs="Times New Roman"/>
      <w:color w:val="000000"/>
      <w:sz w:val="24"/>
    </w:rPr>
  </w:style>
  <w:style w:type="paragraph" w:styleId="Prrafodelista">
    <w:name w:val="List Paragraph"/>
    <w:basedOn w:val="Normal"/>
    <w:uiPriority w:val="34"/>
    <w:qFormat/>
    <w:rsid w:val="00977894"/>
    <w:pPr>
      <w:ind w:left="720"/>
      <w:contextualSpacing/>
    </w:pPr>
  </w:style>
  <w:style w:type="character" w:customStyle="1" w:styleId="Ttulo3Car">
    <w:name w:val="Título 3 Car"/>
    <w:basedOn w:val="Fuentedeprrafopredeter"/>
    <w:link w:val="Ttulo3"/>
    <w:uiPriority w:val="9"/>
    <w:semiHidden/>
    <w:rsid w:val="004F47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7255</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Luis Reina</cp:lastModifiedBy>
  <cp:revision>2</cp:revision>
  <dcterms:created xsi:type="dcterms:W3CDTF">2025-07-15T21:51:00Z</dcterms:created>
  <dcterms:modified xsi:type="dcterms:W3CDTF">2025-07-15T21:51:00Z</dcterms:modified>
</cp:coreProperties>
</file>