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7DAA" w14:textId="04908886" w:rsidR="00DD6AE6" w:rsidRDefault="00000000" w:rsidP="00233A65">
      <w:pPr>
        <w:spacing w:after="188"/>
        <w:jc w:val="center"/>
        <w:rPr>
          <w:rFonts w:ascii="Segoe UI" w:eastAsia="Tahoma" w:hAnsi="Segoe UI" w:cs="Segoe UI"/>
          <w:b/>
          <w:color w:val="1772B4"/>
          <w:sz w:val="28"/>
        </w:rPr>
      </w:pPr>
      <w:r w:rsidRPr="00126633">
        <w:rPr>
          <w:rFonts w:ascii="Segoe UI" w:eastAsia="Tahoma" w:hAnsi="Segoe UI" w:cs="Segoe UI"/>
          <w:b/>
          <w:color w:val="1772B4"/>
          <w:sz w:val="28"/>
        </w:rPr>
        <w:t>EUROPA FASCINANTE</w:t>
      </w:r>
    </w:p>
    <w:p w14:paraId="652C2810" w14:textId="77777777" w:rsidR="00126633" w:rsidRPr="00126633" w:rsidRDefault="00126633" w:rsidP="00126633">
      <w:pPr>
        <w:spacing w:after="0"/>
        <w:ind w:hanging="10"/>
        <w:jc w:val="center"/>
        <w:rPr>
          <w:rFonts w:ascii="Segoe UI" w:hAnsi="Segoe UI" w:cs="Segoe UI"/>
          <w:color w:val="1772B4"/>
        </w:rPr>
      </w:pPr>
      <w:r w:rsidRPr="00126633">
        <w:rPr>
          <w:rFonts w:ascii="Segoe UI" w:eastAsia="Tahoma" w:hAnsi="Segoe UI" w:cs="Segoe UI"/>
          <w:b/>
          <w:color w:val="1772B4"/>
          <w:sz w:val="24"/>
        </w:rPr>
        <w:t>PAÍSES QUE SE VISITAN</w:t>
      </w:r>
    </w:p>
    <w:p w14:paraId="3DC90E08" w14:textId="7D975859" w:rsidR="00126633" w:rsidRPr="00126633" w:rsidRDefault="00126633" w:rsidP="00126633">
      <w:pPr>
        <w:spacing w:after="0"/>
        <w:ind w:hanging="10"/>
        <w:jc w:val="center"/>
        <w:rPr>
          <w:rFonts w:ascii="Segoe UI" w:hAnsi="Segoe UI" w:cs="Segoe UI"/>
          <w:color w:val="1772B4"/>
        </w:rPr>
      </w:pPr>
      <w:r w:rsidRPr="00126633">
        <w:rPr>
          <w:rFonts w:ascii="Segoe UI" w:eastAsia="Tahoma" w:hAnsi="Segoe UI" w:cs="Segoe UI"/>
          <w:b/>
          <w:color w:val="1772B4"/>
          <w:sz w:val="24"/>
        </w:rPr>
        <w:t>España – Francia – Suiza – Italia</w:t>
      </w:r>
    </w:p>
    <w:p w14:paraId="4DC8E44F" w14:textId="77777777" w:rsidR="00DD6AE6" w:rsidRPr="00233A65" w:rsidRDefault="00000000" w:rsidP="00233A65">
      <w:pPr>
        <w:spacing w:after="2"/>
        <w:jc w:val="both"/>
        <w:rPr>
          <w:rFonts w:ascii="Segoe UI" w:hAnsi="Segoe UI" w:cs="Segoe UI"/>
        </w:rPr>
      </w:pPr>
      <w:r w:rsidRPr="00233A65">
        <w:rPr>
          <w:rFonts w:ascii="Segoe UI" w:hAnsi="Segoe UI" w:cs="Segoe UI"/>
          <w:noProof/>
        </w:rPr>
        <w:drawing>
          <wp:inline distT="0" distB="0" distL="0" distR="0" wp14:anchorId="141E35BC" wp14:editId="66001FCC">
            <wp:extent cx="6120765" cy="228346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7"/>
                    <a:stretch>
                      <a:fillRect/>
                    </a:stretch>
                  </pic:blipFill>
                  <pic:spPr>
                    <a:xfrm>
                      <a:off x="0" y="0"/>
                      <a:ext cx="6120765" cy="2283460"/>
                    </a:xfrm>
                    <a:prstGeom prst="rect">
                      <a:avLst/>
                    </a:prstGeom>
                  </pic:spPr>
                </pic:pic>
              </a:graphicData>
            </a:graphic>
          </wp:inline>
        </w:drawing>
      </w:r>
      <w:r w:rsidRPr="00233A65">
        <w:rPr>
          <w:rFonts w:ascii="Segoe UI" w:eastAsia="Tahoma" w:hAnsi="Segoe UI" w:cs="Segoe UI"/>
          <w:b/>
          <w:sz w:val="28"/>
        </w:rPr>
        <w:t xml:space="preserve"> </w:t>
      </w:r>
      <w:r w:rsidRPr="00233A65">
        <w:rPr>
          <w:rFonts w:ascii="Segoe UI" w:eastAsia="Tahoma" w:hAnsi="Segoe UI" w:cs="Segoe UI"/>
        </w:rPr>
        <w:t xml:space="preserve"> </w:t>
      </w:r>
    </w:p>
    <w:p w14:paraId="59020861" w14:textId="63E5F52D" w:rsidR="00DD6AE6" w:rsidRDefault="00DD6AE6" w:rsidP="00233A65">
      <w:pPr>
        <w:spacing w:after="0"/>
        <w:jc w:val="center"/>
        <w:rPr>
          <w:rFonts w:ascii="Segoe UI" w:hAnsi="Segoe UI" w:cs="Segoe UI"/>
        </w:rPr>
      </w:pPr>
    </w:p>
    <w:p w14:paraId="7B96DD0F" w14:textId="30C90428" w:rsidR="00126633" w:rsidRDefault="00126633" w:rsidP="00126633">
      <w:pPr>
        <w:spacing w:after="15"/>
        <w:ind w:right="38"/>
        <w:jc w:val="center"/>
      </w:pPr>
      <w:r>
        <w:rPr>
          <w:rFonts w:ascii="Segoe UI" w:eastAsia="Segoe UI" w:hAnsi="Segoe UI" w:cs="Segoe UI"/>
          <w:b/>
          <w:color w:val="92D050"/>
          <w:sz w:val="36"/>
        </w:rPr>
        <w:t>Salida</w:t>
      </w:r>
      <w:r>
        <w:rPr>
          <w:rFonts w:ascii="Segoe UI" w:eastAsia="Segoe UI" w:hAnsi="Segoe UI" w:cs="Segoe UI"/>
          <w:b/>
          <w:color w:val="92D050"/>
          <w:sz w:val="36"/>
        </w:rPr>
        <w:t>s</w:t>
      </w:r>
      <w:r>
        <w:rPr>
          <w:rFonts w:ascii="Segoe UI" w:eastAsia="Segoe UI" w:hAnsi="Segoe UI" w:cs="Segoe UI"/>
          <w:b/>
          <w:color w:val="92D050"/>
          <w:sz w:val="36"/>
        </w:rPr>
        <w:t xml:space="preserve"> </w:t>
      </w:r>
      <w:r>
        <w:rPr>
          <w:rFonts w:ascii="Segoe UI" w:eastAsia="Segoe UI" w:hAnsi="Segoe UI" w:cs="Segoe UI"/>
          <w:b/>
          <w:color w:val="92D050"/>
          <w:sz w:val="36"/>
        </w:rPr>
        <w:t xml:space="preserve">entre </w:t>
      </w:r>
      <w:proofErr w:type="gramStart"/>
      <w:r>
        <w:rPr>
          <w:rFonts w:ascii="Segoe UI" w:eastAsia="Segoe UI" w:hAnsi="Segoe UI" w:cs="Segoe UI"/>
          <w:b/>
          <w:color w:val="92D050"/>
          <w:sz w:val="36"/>
        </w:rPr>
        <w:t>Noviembre</w:t>
      </w:r>
      <w:proofErr w:type="gramEnd"/>
      <w:r>
        <w:rPr>
          <w:rFonts w:ascii="Segoe UI" w:eastAsia="Segoe UI" w:hAnsi="Segoe UI" w:cs="Segoe UI"/>
          <w:b/>
          <w:color w:val="92D050"/>
          <w:sz w:val="36"/>
        </w:rPr>
        <w:t xml:space="preserve"> de 2025 y </w:t>
      </w:r>
      <w:proofErr w:type="gramStart"/>
      <w:r>
        <w:rPr>
          <w:rFonts w:ascii="Segoe UI" w:eastAsia="Segoe UI" w:hAnsi="Segoe UI" w:cs="Segoe UI"/>
          <w:b/>
          <w:color w:val="92D050"/>
          <w:sz w:val="36"/>
        </w:rPr>
        <w:t>Febrero</w:t>
      </w:r>
      <w:proofErr w:type="gramEnd"/>
      <w:r>
        <w:rPr>
          <w:rFonts w:ascii="Segoe UI" w:eastAsia="Segoe UI" w:hAnsi="Segoe UI" w:cs="Segoe UI"/>
          <w:b/>
          <w:color w:val="92D050"/>
          <w:sz w:val="36"/>
        </w:rPr>
        <w:t xml:space="preserve"> de 2026</w:t>
      </w:r>
    </w:p>
    <w:p w14:paraId="5CA46B1E" w14:textId="77777777" w:rsidR="00126633" w:rsidRPr="00233A65" w:rsidRDefault="00126633" w:rsidP="00233A65">
      <w:pPr>
        <w:spacing w:after="0"/>
        <w:jc w:val="center"/>
        <w:rPr>
          <w:rFonts w:ascii="Segoe UI" w:hAnsi="Segoe UI" w:cs="Segoe UI"/>
        </w:rPr>
      </w:pPr>
    </w:p>
    <w:p w14:paraId="74FFF251" w14:textId="77777777" w:rsidR="00DD6AE6" w:rsidRPr="00126633" w:rsidRDefault="00000000" w:rsidP="00233A65">
      <w:pPr>
        <w:spacing w:after="16"/>
        <w:jc w:val="both"/>
        <w:rPr>
          <w:rFonts w:ascii="Segoe UI" w:hAnsi="Segoe UI" w:cs="Segoe UI"/>
          <w:color w:val="1772B4"/>
        </w:rPr>
      </w:pPr>
      <w:r w:rsidRPr="00126633">
        <w:rPr>
          <w:rFonts w:ascii="Segoe UI" w:eastAsia="Tahoma" w:hAnsi="Segoe UI" w:cs="Segoe UI"/>
          <w:b/>
          <w:color w:val="1772B4"/>
        </w:rPr>
        <w:t xml:space="preserve">ITINERARIO </w:t>
      </w:r>
      <w:r w:rsidRPr="00126633">
        <w:rPr>
          <w:rFonts w:ascii="Segoe UI" w:eastAsia="Tahoma" w:hAnsi="Segoe UI" w:cs="Segoe UI"/>
          <w:color w:val="1772B4"/>
        </w:rPr>
        <w:t xml:space="preserve"> </w:t>
      </w:r>
    </w:p>
    <w:p w14:paraId="1A0013A0" w14:textId="77777777" w:rsidR="00DD6AE6" w:rsidRPr="00126633" w:rsidRDefault="00000000" w:rsidP="00233A65">
      <w:pPr>
        <w:spacing w:after="157"/>
        <w:jc w:val="both"/>
        <w:rPr>
          <w:rFonts w:ascii="Segoe UI" w:hAnsi="Segoe UI" w:cs="Segoe UI"/>
          <w:color w:val="1772B4"/>
        </w:rPr>
      </w:pPr>
      <w:r w:rsidRPr="00126633">
        <w:rPr>
          <w:rFonts w:ascii="Segoe UI" w:eastAsia="Tahoma" w:hAnsi="Segoe UI" w:cs="Segoe UI"/>
          <w:b/>
          <w:color w:val="1772B4"/>
          <w:sz w:val="15"/>
        </w:rPr>
        <w:t xml:space="preserve"> </w:t>
      </w:r>
      <w:r w:rsidRPr="00126633">
        <w:rPr>
          <w:rFonts w:ascii="Segoe UI" w:eastAsia="Tahoma" w:hAnsi="Segoe UI" w:cs="Segoe UI"/>
          <w:color w:val="1772B4"/>
        </w:rPr>
        <w:t xml:space="preserve"> </w:t>
      </w:r>
    </w:p>
    <w:p w14:paraId="0FFDA0E4"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 AMÉRICA - MADRID  </w:t>
      </w:r>
    </w:p>
    <w:p w14:paraId="10121469"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Salida en vuelo internacional con destino a Madrid. Noche a bordo.  </w:t>
      </w:r>
    </w:p>
    <w:p w14:paraId="20A5C1DC"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120AD3DD"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2 MADRID  </w:t>
      </w:r>
    </w:p>
    <w:p w14:paraId="446E8EF1"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Llegada al aeropuerto de Madrid-Barajas. Traslado al hotel. Alojamiento  </w:t>
      </w:r>
    </w:p>
    <w:p w14:paraId="606E7C3B" w14:textId="77777777" w:rsidR="00DD6AE6" w:rsidRPr="00233A65" w:rsidRDefault="00000000" w:rsidP="00233A65">
      <w:pPr>
        <w:spacing w:after="63"/>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09A0C49F"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3 MADRID - SAN SEBASTIÁN - LOURDES  </w:t>
      </w:r>
    </w:p>
    <w:p w14:paraId="77A3AB6D"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  </w:t>
      </w:r>
    </w:p>
    <w:p w14:paraId="61935793" w14:textId="0B96AD87" w:rsidR="00233A65" w:rsidRPr="00233A65" w:rsidRDefault="00000000" w:rsidP="00233A65">
      <w:pPr>
        <w:spacing w:after="73"/>
        <w:jc w:val="both"/>
        <w:rPr>
          <w:rFonts w:ascii="Segoe UI" w:hAnsi="Segoe UI" w:cs="Segoe UI"/>
        </w:rPr>
      </w:pPr>
      <w:r w:rsidRPr="00233A65">
        <w:rPr>
          <w:rFonts w:ascii="Segoe UI" w:eastAsia="Tahoma" w:hAnsi="Segoe UI" w:cs="Segoe UI"/>
        </w:rPr>
        <w:t xml:space="preserve">  </w:t>
      </w:r>
    </w:p>
    <w:p w14:paraId="261851EA"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4 LOURDES - BLOIS - ORLÉANS  </w:t>
      </w:r>
    </w:p>
    <w:p w14:paraId="0E0B50E2"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Salida a través de bellos paisajes de la campiña francesa hacia </w:t>
      </w:r>
      <w:proofErr w:type="spellStart"/>
      <w:r w:rsidRPr="00233A65">
        <w:rPr>
          <w:rFonts w:ascii="Segoe UI" w:eastAsia="Tahoma" w:hAnsi="Segoe UI" w:cs="Segoe UI"/>
        </w:rPr>
        <w:t>Blois</w:t>
      </w:r>
      <w:proofErr w:type="spellEnd"/>
      <w:r w:rsidRPr="00233A65">
        <w:rPr>
          <w:rFonts w:ascii="Segoe UI" w:eastAsia="Tahoma" w:hAnsi="Segoe UI" w:cs="Segoe UI"/>
        </w:rPr>
        <w:t xml:space="preserve">, histórica ciudad situada en la ribera del Loira y uno de los enclaves más representativos de la región, con su importante Castillo Real. Tiempo libre. Alojamiento.  </w:t>
      </w:r>
    </w:p>
    <w:p w14:paraId="43E505D1" w14:textId="77777777" w:rsidR="00126633" w:rsidRDefault="00000000" w:rsidP="00233A65">
      <w:pPr>
        <w:spacing w:after="70"/>
        <w:jc w:val="both"/>
        <w:rPr>
          <w:rFonts w:ascii="Segoe UI" w:eastAsia="Tahoma" w:hAnsi="Segoe UI" w:cs="Segoe UI"/>
          <w:b/>
        </w:rPr>
      </w:pPr>
      <w:r w:rsidRPr="00233A65">
        <w:rPr>
          <w:rFonts w:ascii="Segoe UI" w:eastAsia="Tahoma" w:hAnsi="Segoe UI" w:cs="Segoe UI"/>
          <w:b/>
        </w:rPr>
        <w:t xml:space="preserve"> </w:t>
      </w:r>
      <w:r w:rsidRPr="00233A65">
        <w:rPr>
          <w:rFonts w:ascii="Segoe UI" w:eastAsia="Tahoma" w:hAnsi="Segoe UI" w:cs="Segoe UI"/>
        </w:rPr>
        <w:t xml:space="preserve"> </w:t>
      </w:r>
      <w:r w:rsidRPr="00233A65">
        <w:rPr>
          <w:rFonts w:ascii="Segoe UI" w:eastAsia="Tahoma" w:hAnsi="Segoe UI" w:cs="Segoe UI"/>
          <w:b/>
        </w:rPr>
        <w:t xml:space="preserve"> </w:t>
      </w:r>
    </w:p>
    <w:p w14:paraId="2553914F" w14:textId="77777777" w:rsidR="00126633" w:rsidRDefault="00126633" w:rsidP="00233A65">
      <w:pPr>
        <w:spacing w:after="70"/>
        <w:jc w:val="both"/>
        <w:rPr>
          <w:rFonts w:ascii="Segoe UI" w:eastAsia="Tahoma" w:hAnsi="Segoe UI" w:cs="Segoe UI"/>
          <w:b/>
        </w:rPr>
      </w:pPr>
    </w:p>
    <w:p w14:paraId="5A2957FB" w14:textId="441CF0ED" w:rsidR="00DD6AE6" w:rsidRPr="00233A65" w:rsidRDefault="00000000" w:rsidP="00233A65">
      <w:pPr>
        <w:spacing w:after="70"/>
        <w:jc w:val="both"/>
        <w:rPr>
          <w:rFonts w:ascii="Segoe UI" w:hAnsi="Segoe UI" w:cs="Segoe UI"/>
        </w:rPr>
      </w:pPr>
      <w:r w:rsidRPr="00233A65">
        <w:rPr>
          <w:rFonts w:ascii="Segoe UI" w:eastAsia="Tahoma" w:hAnsi="Segoe UI" w:cs="Segoe UI"/>
        </w:rPr>
        <w:t xml:space="preserve">  </w:t>
      </w:r>
    </w:p>
    <w:p w14:paraId="7F21189D"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lastRenderedPageBreak/>
        <w:t xml:space="preserve">DIA 5 ORLEANS - PARÍS  </w:t>
      </w:r>
    </w:p>
    <w:p w14:paraId="33BA3679"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 en el hotel previsto.  </w:t>
      </w:r>
    </w:p>
    <w:p w14:paraId="09C8881E" w14:textId="77777777" w:rsidR="00DD6AE6" w:rsidRPr="00233A65" w:rsidRDefault="00000000" w:rsidP="00233A65">
      <w:pPr>
        <w:spacing w:after="72"/>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6D1A974D"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6 PARÍS  </w:t>
      </w:r>
    </w:p>
    <w:p w14:paraId="302B4BDA"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Alojamiento y desayuno. Día libre a disposición para efectuar excursiones opcionales y continuar descubriendo esta fascinante ciudad.  </w:t>
      </w:r>
    </w:p>
    <w:p w14:paraId="0809ACCF" w14:textId="77777777" w:rsidR="00DD6AE6" w:rsidRPr="00233A65" w:rsidRDefault="00000000" w:rsidP="00233A65">
      <w:pPr>
        <w:spacing w:after="72"/>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76374708"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7 PARÍS - DIJON - ZÚRICH  </w:t>
      </w:r>
    </w:p>
    <w:p w14:paraId="41ACE2D6"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opcionalmente pueden realizar la visita guiada donde visitaremos la </w:t>
      </w:r>
      <w:proofErr w:type="spellStart"/>
      <w:r w:rsidRPr="00233A65">
        <w:rPr>
          <w:rFonts w:ascii="Segoe UI" w:eastAsia="Tahoma" w:hAnsi="Segoe UI" w:cs="Segoe UI"/>
        </w:rPr>
        <w:t>Bahnhofstrasse</w:t>
      </w:r>
      <w:proofErr w:type="spellEnd"/>
      <w:r w:rsidRPr="00233A65">
        <w:rPr>
          <w:rFonts w:ascii="Segoe UI" w:eastAsia="Tahoma" w:hAnsi="Segoe UI" w:cs="Segoe UI"/>
        </w:rPr>
        <w:t xml:space="preserve"> la colina </w:t>
      </w:r>
      <w:proofErr w:type="spellStart"/>
      <w:r w:rsidRPr="00233A65">
        <w:rPr>
          <w:rFonts w:ascii="Segoe UI" w:eastAsia="Tahoma" w:hAnsi="Segoe UI" w:cs="Segoe UI"/>
        </w:rPr>
        <w:t>Lindenhof</w:t>
      </w:r>
      <w:proofErr w:type="spellEnd"/>
      <w:r w:rsidRPr="00233A65">
        <w:rPr>
          <w:rFonts w:ascii="Segoe UI" w:eastAsia="Tahoma" w:hAnsi="Segoe UI" w:cs="Segoe UI"/>
        </w:rPr>
        <w:t xml:space="preserve">, el viejo barrio de marineros y pescadores </w:t>
      </w:r>
      <w:proofErr w:type="spellStart"/>
      <w:r w:rsidRPr="00233A65">
        <w:rPr>
          <w:rFonts w:ascii="Segoe UI" w:eastAsia="Tahoma" w:hAnsi="Segoe UI" w:cs="Segoe UI"/>
        </w:rPr>
        <w:t>Schippe</w:t>
      </w:r>
      <w:proofErr w:type="spellEnd"/>
      <w:r w:rsidRPr="00233A65">
        <w:rPr>
          <w:rFonts w:ascii="Segoe UI" w:eastAsia="Tahoma" w:hAnsi="Segoe UI" w:cs="Segoe UI"/>
        </w:rPr>
        <w:t xml:space="preserve"> y el puente más antiguo de Zúrich </w:t>
      </w:r>
      <w:proofErr w:type="spellStart"/>
      <w:r w:rsidRPr="00233A65">
        <w:rPr>
          <w:rFonts w:ascii="Segoe UI" w:eastAsia="Tahoma" w:hAnsi="Segoe UI" w:cs="Segoe UI"/>
        </w:rPr>
        <w:t>Rathaus-Brücke</w:t>
      </w:r>
      <w:proofErr w:type="spellEnd"/>
      <w:r w:rsidRPr="00233A65">
        <w:rPr>
          <w:rFonts w:ascii="Segoe UI" w:eastAsia="Tahoma" w:hAnsi="Segoe UI" w:cs="Segoe UI"/>
        </w:rPr>
        <w:t xml:space="preserve"> donde se encuentra el Ayuntamiento a orilla de su lago, etc.  </w:t>
      </w:r>
    </w:p>
    <w:p w14:paraId="2086F8FF"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750B0C86"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8 ZÚRICH - LUCERNA - VENECIA  </w:t>
      </w:r>
    </w:p>
    <w:p w14:paraId="43EC723B" w14:textId="4647C914"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233A65">
        <w:rPr>
          <w:rFonts w:ascii="Segoe UI" w:eastAsia="Tahoma" w:hAnsi="Segoe UI" w:cs="Segoe UI"/>
        </w:rPr>
        <w:t>Titlis</w:t>
      </w:r>
      <w:proofErr w:type="spellEnd"/>
      <w:r w:rsidRPr="00233A65">
        <w:rPr>
          <w:rFonts w:ascii="Segoe UI" w:eastAsia="Tahoma" w:hAnsi="Segoe UI" w:cs="Segoe UI"/>
        </w:rP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w:t>
      </w:r>
      <w:r w:rsidR="00126633" w:rsidRPr="00233A65">
        <w:rPr>
          <w:rFonts w:ascii="Segoe UI" w:eastAsia="Tahoma" w:hAnsi="Segoe UI" w:cs="Segoe UI"/>
        </w:rPr>
        <w:t>Una</w:t>
      </w:r>
      <w:r w:rsidRPr="00233A65">
        <w:rPr>
          <w:rFonts w:ascii="Segoe UI" w:eastAsia="Tahoma" w:hAnsi="Segoe UI" w:cs="Segoe UI"/>
        </w:rPr>
        <w:t xml:space="preserve"> de las ciudades más bellas del mundo. Alojamiento en el ho</w:t>
      </w:r>
      <w:r w:rsidRPr="00233A65">
        <w:rPr>
          <w:rFonts w:ascii="Segoe UI" w:eastAsia="Tahoma" w:hAnsi="Segoe UI" w:cs="Segoe UI"/>
          <w:b/>
        </w:rPr>
        <w:t xml:space="preserve">tel. </w:t>
      </w:r>
      <w:r w:rsidRPr="00233A65">
        <w:rPr>
          <w:rFonts w:ascii="Segoe UI" w:eastAsia="Tahoma" w:hAnsi="Segoe UI" w:cs="Segoe UI"/>
        </w:rPr>
        <w:t xml:space="preserve"> </w:t>
      </w:r>
    </w:p>
    <w:p w14:paraId="60E71D85"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1D645A39"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9 VENECIA - PADOVA - FLORENCIA  </w:t>
      </w:r>
    </w:p>
    <w:p w14:paraId="2DE60D8E"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Mañana dedicada a la visita de Venecia, ciudad de las 118 islas. Traslado en </w:t>
      </w:r>
      <w:proofErr w:type="spellStart"/>
      <w:r w:rsidRPr="00233A65">
        <w:rPr>
          <w:rFonts w:ascii="Segoe UI" w:eastAsia="Tahoma" w:hAnsi="Segoe UI" w:cs="Segoe UI"/>
        </w:rPr>
        <w:t>vaporetto</w:t>
      </w:r>
      <w:proofErr w:type="spellEnd"/>
      <w:r w:rsidRPr="00233A65">
        <w:rPr>
          <w:rFonts w:ascii="Segoe UI" w:eastAsia="Tahoma" w:hAnsi="Segoe UI" w:cs="Segoe UI"/>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233A65">
        <w:rPr>
          <w:rFonts w:ascii="Segoe UI" w:eastAsia="Tahoma" w:hAnsi="Segoe UI" w:cs="Segoe UI"/>
        </w:rPr>
        <w:t>Padova</w:t>
      </w:r>
      <w:proofErr w:type="spellEnd"/>
      <w:r w:rsidRPr="00233A65">
        <w:rPr>
          <w:rFonts w:ascii="Segoe UI" w:eastAsia="Tahoma" w:hAnsi="Segoe UI" w:cs="Segoe UI"/>
        </w:rPr>
        <w:t xml:space="preserve">, ciudad conocida por el Santo, tiempo en su catedral. Continuación hacia Florencia. Llegada y alojamiento en el hotel previsto.  </w:t>
      </w:r>
    </w:p>
    <w:p w14:paraId="5286BBFA" w14:textId="11FA5C0B" w:rsidR="00233A65" w:rsidRPr="00233A65" w:rsidRDefault="00000000" w:rsidP="00233A65">
      <w:pPr>
        <w:spacing w:after="70"/>
        <w:jc w:val="both"/>
        <w:rPr>
          <w:rFonts w:ascii="Segoe UI" w:eastAsia="Tahoma"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1B93F9EB"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10 FLORENCIA - ASÍS - ROMA  </w:t>
      </w:r>
    </w:p>
    <w:p w14:paraId="280D037D" w14:textId="2641A8BE" w:rsidR="00DD6AE6" w:rsidRDefault="00000000" w:rsidP="00233A65">
      <w:pPr>
        <w:spacing w:after="81" w:line="251" w:lineRule="auto"/>
        <w:ind w:hanging="10"/>
        <w:jc w:val="both"/>
        <w:rPr>
          <w:rFonts w:ascii="Segoe UI" w:eastAsia="Tahoma" w:hAnsi="Segoe UI" w:cs="Segoe UI"/>
        </w:rPr>
      </w:pPr>
      <w:r w:rsidRPr="00233A65">
        <w:rPr>
          <w:rFonts w:ascii="Segoe UI" w:eastAsia="Tahoma" w:hAnsi="Segoe UI" w:cs="Segoe UI"/>
        </w:rPr>
        <w:t xml:space="preserve">Desayuno. Panorámica de la ciudad, cuna del renacimiento y de la lengua italiana. Pasearemos por esta ciudad rebosante de Arte, Historia y Cultura, admirando la Catedral de Santa María </w:t>
      </w:r>
      <w:proofErr w:type="spellStart"/>
      <w:r w:rsidRPr="00233A65">
        <w:rPr>
          <w:rFonts w:ascii="Segoe UI" w:eastAsia="Tahoma" w:hAnsi="Segoe UI" w:cs="Segoe UI"/>
        </w:rPr>
        <w:t>dei</w:t>
      </w:r>
      <w:proofErr w:type="spellEnd"/>
      <w:r w:rsidRPr="00233A65">
        <w:rPr>
          <w:rFonts w:ascii="Segoe UI" w:eastAsia="Tahoma" w:hAnsi="Segoe UI" w:cs="Segoe UI"/>
        </w:rPr>
        <w:t xml:space="preserve"> Fiori con su bello </w:t>
      </w:r>
      <w:proofErr w:type="spellStart"/>
      <w:r w:rsidRPr="00233A65">
        <w:rPr>
          <w:rFonts w:ascii="Segoe UI" w:eastAsia="Tahoma" w:hAnsi="Segoe UI" w:cs="Segoe UI"/>
        </w:rPr>
        <w:t>Campanille</w:t>
      </w:r>
      <w:proofErr w:type="spellEnd"/>
      <w:r w:rsidRPr="00233A65">
        <w:rPr>
          <w:rFonts w:ascii="Segoe UI" w:eastAsia="Tahoma" w:hAnsi="Segoe UI" w:cs="Segoe UI"/>
        </w:rPr>
        <w:t xml:space="preserve"> el Baptisterio decorado con las famosas puertas del paraíso, por donde pasaron personajes tan conocidos como Miguel Ángel o Dante </w:t>
      </w:r>
      <w:proofErr w:type="spellStart"/>
      <w:r w:rsidRPr="00233A65">
        <w:rPr>
          <w:rFonts w:ascii="Segoe UI" w:eastAsia="Tahoma" w:hAnsi="Segoe UI" w:cs="Segoe UI"/>
        </w:rPr>
        <w:t>Aligheri</w:t>
      </w:r>
      <w:proofErr w:type="spellEnd"/>
      <w:r w:rsidRPr="00233A65">
        <w:rPr>
          <w:rFonts w:ascii="Segoe UI" w:eastAsia="Tahoma" w:hAnsi="Segoe UI" w:cs="Segoe UI"/>
        </w:rPr>
        <w:t xml:space="preserve">. A la hora indicada salida en dirección a Asís, donde visitaremos la ciudad y la Basílica de San Francisco para proseguir hasta Roma Ciudad Eterna. Alojamiento.  </w:t>
      </w:r>
    </w:p>
    <w:p w14:paraId="164B9DA4"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lastRenderedPageBreak/>
        <w:t xml:space="preserve">DIA 11 ROMA  </w:t>
      </w:r>
    </w:p>
    <w:p w14:paraId="6DEB5E23"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  </w:t>
      </w:r>
    </w:p>
    <w:p w14:paraId="79876271"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59D88176"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12 ROMA (AUDIENCIA PAPAL)  </w:t>
      </w:r>
    </w:p>
    <w:p w14:paraId="61EB61CF"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  </w:t>
      </w:r>
    </w:p>
    <w:p w14:paraId="1E142927" w14:textId="77777777" w:rsidR="00DD6AE6" w:rsidRPr="00233A65" w:rsidRDefault="00000000" w:rsidP="00233A65">
      <w:pPr>
        <w:spacing w:after="72"/>
        <w:jc w:val="both"/>
        <w:rPr>
          <w:rFonts w:ascii="Segoe UI" w:hAnsi="Segoe UI" w:cs="Segoe UI"/>
        </w:rPr>
      </w:pPr>
      <w:r w:rsidRPr="00233A65">
        <w:rPr>
          <w:rFonts w:ascii="Segoe UI" w:eastAsia="Tahoma" w:hAnsi="Segoe UI" w:cs="Segoe UI"/>
        </w:rPr>
        <w:t xml:space="preserve">  </w:t>
      </w:r>
    </w:p>
    <w:p w14:paraId="067B86AD"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13 ROMA - PISA - NIZA  </w:t>
      </w:r>
    </w:p>
    <w:p w14:paraId="4BEA5597"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p>
    <w:p w14:paraId="77E26B47"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rPr>
        <w:t xml:space="preserve">  </w:t>
      </w:r>
    </w:p>
    <w:p w14:paraId="443A7270"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14 NIZA - NIMES - BARCELONA  </w:t>
      </w:r>
    </w:p>
    <w:p w14:paraId="1144FF0B"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  </w:t>
      </w:r>
    </w:p>
    <w:p w14:paraId="1EF8FFFF" w14:textId="77777777" w:rsidR="00DD6AE6" w:rsidRPr="00233A65" w:rsidRDefault="00000000" w:rsidP="00233A65">
      <w:pPr>
        <w:spacing w:after="70"/>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5181998D"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15 BARCELONA - ZARAGOZA - MADRID  </w:t>
      </w:r>
    </w:p>
    <w:p w14:paraId="73EC8DBC"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p>
    <w:p w14:paraId="55066B7E" w14:textId="7BCD243F" w:rsidR="00DD6AE6" w:rsidRPr="00233A65" w:rsidRDefault="00000000" w:rsidP="00233A65">
      <w:pPr>
        <w:spacing w:after="65"/>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7256A6E6" w14:textId="77777777" w:rsidR="00DD6AE6" w:rsidRPr="00126633" w:rsidRDefault="00000000" w:rsidP="00233A65">
      <w:pPr>
        <w:spacing w:after="71"/>
        <w:ind w:hanging="10"/>
        <w:jc w:val="both"/>
        <w:rPr>
          <w:rFonts w:ascii="Segoe UI" w:eastAsia="Segoe UI" w:hAnsi="Segoe UI" w:cs="Segoe UI"/>
          <w:b/>
          <w:color w:val="1772B4"/>
        </w:rPr>
      </w:pPr>
      <w:r w:rsidRPr="00126633">
        <w:rPr>
          <w:rFonts w:ascii="Segoe UI" w:eastAsia="Segoe UI" w:hAnsi="Segoe UI" w:cs="Segoe UI"/>
          <w:b/>
          <w:color w:val="1772B4"/>
        </w:rPr>
        <w:t xml:space="preserve">DIA 16 MADRID  </w:t>
      </w:r>
    </w:p>
    <w:p w14:paraId="014DB580"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  </w:t>
      </w:r>
    </w:p>
    <w:p w14:paraId="22F909AA" w14:textId="0B6196A7" w:rsidR="00DD6AE6" w:rsidRPr="00126633" w:rsidRDefault="00000000" w:rsidP="00126633">
      <w:pPr>
        <w:spacing w:after="70"/>
        <w:jc w:val="both"/>
        <w:rPr>
          <w:rFonts w:ascii="Segoe UI" w:eastAsia="Segoe UI" w:hAnsi="Segoe UI" w:cs="Segoe UI"/>
          <w:b/>
          <w:color w:val="1772B4"/>
        </w:rPr>
      </w:pPr>
      <w:r w:rsidRPr="00233A65">
        <w:rPr>
          <w:rFonts w:ascii="Segoe UI" w:eastAsia="Tahoma" w:hAnsi="Segoe UI" w:cs="Segoe UI"/>
          <w:b/>
        </w:rPr>
        <w:t xml:space="preserve"> </w:t>
      </w:r>
      <w:r w:rsidRPr="00126633">
        <w:rPr>
          <w:rFonts w:ascii="Segoe UI" w:eastAsia="Segoe UI" w:hAnsi="Segoe UI" w:cs="Segoe UI"/>
          <w:b/>
          <w:color w:val="1772B4"/>
        </w:rPr>
        <w:t xml:space="preserve">DIA 17 MADRID - AMÉRICA  </w:t>
      </w:r>
    </w:p>
    <w:p w14:paraId="46F48BAC" w14:textId="77777777" w:rsidR="00DD6AE6" w:rsidRPr="00233A65" w:rsidRDefault="00000000" w:rsidP="00233A65">
      <w:pPr>
        <w:spacing w:after="81" w:line="251" w:lineRule="auto"/>
        <w:ind w:hanging="10"/>
        <w:jc w:val="both"/>
        <w:rPr>
          <w:rFonts w:ascii="Segoe UI" w:hAnsi="Segoe UI" w:cs="Segoe UI"/>
        </w:rPr>
      </w:pPr>
      <w:r w:rsidRPr="00233A65">
        <w:rPr>
          <w:rFonts w:ascii="Segoe UI" w:eastAsia="Tahoma" w:hAnsi="Segoe UI" w:cs="Segoe UI"/>
        </w:rPr>
        <w:t xml:space="preserve">Desayuno y a la hora determinada traslado al aeropuerto para tomar el vuelo de regreso.  </w:t>
      </w:r>
    </w:p>
    <w:p w14:paraId="795A971B" w14:textId="77777777" w:rsidR="00126633" w:rsidRDefault="00126633" w:rsidP="00233A65">
      <w:pPr>
        <w:spacing w:after="0"/>
        <w:ind w:right="60"/>
        <w:jc w:val="right"/>
        <w:rPr>
          <w:rFonts w:ascii="Segoe UI" w:eastAsia="Segoe UI" w:hAnsi="Segoe UI" w:cs="Segoe UI"/>
          <w:b/>
          <w:color w:val="1772B4"/>
        </w:rPr>
      </w:pPr>
    </w:p>
    <w:p w14:paraId="495943AD" w14:textId="39DD4987" w:rsidR="00DD6AE6" w:rsidRPr="00126633" w:rsidRDefault="00000000" w:rsidP="00233A65">
      <w:pPr>
        <w:spacing w:after="0"/>
        <w:ind w:right="60"/>
        <w:jc w:val="right"/>
        <w:rPr>
          <w:rFonts w:ascii="Segoe UI" w:eastAsia="Segoe UI" w:hAnsi="Segoe UI" w:cs="Segoe UI"/>
          <w:b/>
          <w:color w:val="1772B4"/>
        </w:rPr>
      </w:pPr>
      <w:r w:rsidRPr="00126633">
        <w:rPr>
          <w:rFonts w:ascii="Segoe UI" w:eastAsia="Segoe UI" w:hAnsi="Segoe UI" w:cs="Segoe UI"/>
          <w:b/>
          <w:color w:val="1772B4"/>
        </w:rPr>
        <w:t xml:space="preserve">  </w:t>
      </w:r>
      <w:r w:rsidR="00233A65" w:rsidRPr="00126633">
        <w:rPr>
          <w:rFonts w:ascii="Segoe UI" w:eastAsia="Segoe UI" w:hAnsi="Segoe UI" w:cs="Segoe UI"/>
          <w:b/>
          <w:color w:val="1772B4"/>
        </w:rPr>
        <w:t xml:space="preserve">Fin de servicios. </w:t>
      </w:r>
    </w:p>
    <w:p w14:paraId="7C54CDC4" w14:textId="251CA0B8" w:rsidR="00DD6AE6" w:rsidRPr="00126633" w:rsidRDefault="00000000" w:rsidP="00233A65">
      <w:pPr>
        <w:pStyle w:val="Ttulo1"/>
        <w:ind w:left="0"/>
        <w:jc w:val="center"/>
        <w:rPr>
          <w:rFonts w:ascii="Segoe UI" w:eastAsia="Segoe UI" w:hAnsi="Segoe UI" w:cs="Segoe UI"/>
          <w:color w:val="1772B4"/>
        </w:rPr>
      </w:pPr>
      <w:r w:rsidRPr="00126633">
        <w:rPr>
          <w:rFonts w:ascii="Segoe UI" w:eastAsia="Segoe UI" w:hAnsi="Segoe UI" w:cs="Segoe UI"/>
          <w:color w:val="1772B4"/>
        </w:rPr>
        <w:lastRenderedPageBreak/>
        <w:t>HOTELES PREVISTOS O SIMILARES</w:t>
      </w:r>
    </w:p>
    <w:p w14:paraId="5C66D897" w14:textId="77777777" w:rsidR="00DD6AE6" w:rsidRPr="00233A65" w:rsidRDefault="00000000" w:rsidP="00233A65">
      <w:pPr>
        <w:spacing w:after="28"/>
        <w:jc w:val="both"/>
        <w:rPr>
          <w:rFonts w:ascii="Segoe UI" w:hAnsi="Segoe UI" w:cs="Segoe UI"/>
        </w:rPr>
      </w:pPr>
      <w:r w:rsidRPr="00233A65">
        <w:rPr>
          <w:rFonts w:ascii="Segoe UI" w:eastAsia="Tahoma" w:hAnsi="Segoe UI" w:cs="Segoe UI"/>
          <w:color w:val="212A35"/>
        </w:rPr>
        <w:t xml:space="preserve"> </w:t>
      </w:r>
      <w:r w:rsidRPr="00233A65">
        <w:rPr>
          <w:rFonts w:ascii="Segoe UI" w:eastAsia="Tahoma" w:hAnsi="Segoe UI" w:cs="Segoe UI"/>
        </w:rPr>
        <w:t xml:space="preserve"> </w:t>
      </w:r>
    </w:p>
    <w:p w14:paraId="70900F2A" w14:textId="77777777" w:rsidR="00DD6AE6" w:rsidRPr="00233A65" w:rsidRDefault="00000000" w:rsidP="00233A65">
      <w:pPr>
        <w:spacing w:after="0"/>
        <w:jc w:val="both"/>
        <w:rPr>
          <w:rFonts w:ascii="Segoe UI" w:hAnsi="Segoe UI" w:cs="Segoe UI"/>
        </w:rPr>
      </w:pPr>
      <w:r w:rsidRPr="00233A65">
        <w:rPr>
          <w:rFonts w:ascii="Segoe UI" w:eastAsia="Times New Roman" w:hAnsi="Segoe UI" w:cs="Segoe UI"/>
          <w:sz w:val="24"/>
        </w:rPr>
        <w:t xml:space="preserve"> </w:t>
      </w:r>
      <w:r w:rsidRPr="00233A65">
        <w:rPr>
          <w:rFonts w:ascii="Segoe UI" w:eastAsia="Times New Roman" w:hAnsi="Segoe UI" w:cs="Segoe UI"/>
          <w:sz w:val="20"/>
        </w:rPr>
        <w:t xml:space="preserve">  </w:t>
      </w:r>
      <w:r w:rsidRPr="00233A65">
        <w:rPr>
          <w:rFonts w:ascii="Segoe UI" w:eastAsia="Times New Roman" w:hAnsi="Segoe UI" w:cs="Segoe UI"/>
          <w:sz w:val="20"/>
        </w:rPr>
        <w:tab/>
        <w:t xml:space="preserve">  </w:t>
      </w:r>
      <w:r w:rsidRPr="00233A65">
        <w:rPr>
          <w:rFonts w:ascii="Segoe UI" w:eastAsia="Times New Roman" w:hAnsi="Segoe UI" w:cs="Segoe UI"/>
          <w:sz w:val="20"/>
        </w:rPr>
        <w:tab/>
        <w:t xml:space="preserve"> </w:t>
      </w:r>
      <w:r w:rsidRPr="00233A65">
        <w:rPr>
          <w:rFonts w:ascii="Segoe UI" w:eastAsia="Tahoma" w:hAnsi="Segoe UI" w:cs="Segoe UI"/>
        </w:rPr>
        <w:t xml:space="preserve"> </w:t>
      </w:r>
    </w:p>
    <w:p w14:paraId="1941AC2C" w14:textId="717C4BE4" w:rsidR="00DD6AE6" w:rsidRDefault="00A11B69" w:rsidP="00233A65">
      <w:pPr>
        <w:spacing w:after="0"/>
        <w:jc w:val="center"/>
        <w:rPr>
          <w:rFonts w:ascii="Segoe UI" w:hAnsi="Segoe UI" w:cs="Segoe UI"/>
        </w:rPr>
      </w:pPr>
      <w:r w:rsidRPr="00A11B69">
        <w:rPr>
          <w:rFonts w:ascii="Segoe UI" w:hAnsi="Segoe UI" w:cs="Segoe UI"/>
        </w:rPr>
        <w:drawing>
          <wp:inline distT="0" distB="0" distL="0" distR="0" wp14:anchorId="48786310" wp14:editId="5710FD10">
            <wp:extent cx="4477375" cy="4467849"/>
            <wp:effectExtent l="0" t="0" r="0" b="9525"/>
            <wp:docPr id="105247097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70978" name="Imagen 1" descr="Tabla&#10;&#10;El contenido generado por IA puede ser incorrecto."/>
                    <pic:cNvPicPr/>
                  </pic:nvPicPr>
                  <pic:blipFill>
                    <a:blip r:embed="rId8"/>
                    <a:stretch>
                      <a:fillRect/>
                    </a:stretch>
                  </pic:blipFill>
                  <pic:spPr>
                    <a:xfrm>
                      <a:off x="0" y="0"/>
                      <a:ext cx="4477375" cy="4467849"/>
                    </a:xfrm>
                    <a:prstGeom prst="rect">
                      <a:avLst/>
                    </a:prstGeom>
                  </pic:spPr>
                </pic:pic>
              </a:graphicData>
            </a:graphic>
          </wp:inline>
        </w:drawing>
      </w:r>
    </w:p>
    <w:p w14:paraId="602EEED2" w14:textId="77777777" w:rsidR="00126633" w:rsidRPr="00233A65" w:rsidRDefault="00126633" w:rsidP="00233A65">
      <w:pPr>
        <w:spacing w:after="0"/>
        <w:jc w:val="center"/>
        <w:rPr>
          <w:rFonts w:ascii="Segoe UI" w:hAnsi="Segoe UI" w:cs="Segoe UI"/>
        </w:rPr>
      </w:pPr>
    </w:p>
    <w:p w14:paraId="0776DC4B" w14:textId="77777777" w:rsidR="00DD6AE6" w:rsidRPr="00126633" w:rsidRDefault="00000000" w:rsidP="00233A65">
      <w:pPr>
        <w:spacing w:after="26"/>
        <w:ind w:hanging="10"/>
        <w:jc w:val="both"/>
        <w:rPr>
          <w:rFonts w:ascii="Segoe UI" w:eastAsia="Segoe UI" w:hAnsi="Segoe UI" w:cs="Segoe UI"/>
          <w:b/>
          <w:color w:val="1772B4"/>
        </w:rPr>
      </w:pPr>
      <w:r w:rsidRPr="00126633">
        <w:rPr>
          <w:rFonts w:ascii="Segoe UI" w:eastAsia="Segoe UI" w:hAnsi="Segoe UI" w:cs="Segoe UI"/>
          <w:b/>
          <w:color w:val="1772B4"/>
        </w:rPr>
        <w:t xml:space="preserve">EL PRECIO INCLUYE:  </w:t>
      </w:r>
    </w:p>
    <w:p w14:paraId="75EDE795"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Alojamiento en hoteles de categoría T/P  </w:t>
      </w:r>
    </w:p>
    <w:p w14:paraId="42DA4420"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Desayuno diario  </w:t>
      </w:r>
    </w:p>
    <w:p w14:paraId="4A746959"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Guía acompañante durante todo el recorrido  </w:t>
      </w:r>
    </w:p>
    <w:p w14:paraId="6EFA607C"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Seguro turístico básico  </w:t>
      </w:r>
    </w:p>
    <w:p w14:paraId="16545722" w14:textId="77777777" w:rsidR="00DD6AE6" w:rsidRPr="00233A65" w:rsidRDefault="00000000" w:rsidP="00233A65">
      <w:pPr>
        <w:numPr>
          <w:ilvl w:val="0"/>
          <w:numId w:val="1"/>
        </w:numPr>
        <w:spacing w:after="10" w:line="251" w:lineRule="auto"/>
        <w:ind w:left="0" w:hanging="370"/>
        <w:jc w:val="both"/>
        <w:rPr>
          <w:rFonts w:ascii="Segoe UI" w:hAnsi="Segoe UI" w:cs="Segoe UI"/>
        </w:rPr>
      </w:pPr>
      <w:r w:rsidRPr="00233A65">
        <w:rPr>
          <w:rFonts w:ascii="Segoe UI" w:eastAsia="Tahoma" w:hAnsi="Segoe UI" w:cs="Segoe UI"/>
        </w:rPr>
        <w:t xml:space="preserve">Transporte en autocar turístico  </w:t>
      </w:r>
    </w:p>
    <w:p w14:paraId="3C9F5DFC"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Traslados Aeropuerto - Hotel - Aeropuerto  </w:t>
      </w:r>
    </w:p>
    <w:p w14:paraId="48E573F3"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Traslados en </w:t>
      </w:r>
      <w:proofErr w:type="spellStart"/>
      <w:r w:rsidRPr="00233A65">
        <w:rPr>
          <w:rFonts w:ascii="Segoe UI" w:eastAsia="Tahoma" w:hAnsi="Segoe UI" w:cs="Segoe UI"/>
        </w:rPr>
        <w:t>Vaporetto</w:t>
      </w:r>
      <w:proofErr w:type="spellEnd"/>
      <w:r w:rsidRPr="00233A65">
        <w:rPr>
          <w:rFonts w:ascii="Segoe UI" w:eastAsia="Tahoma" w:hAnsi="Segoe UI" w:cs="Segoe UI"/>
        </w:rPr>
        <w:t xml:space="preserve"> en Venecia  </w:t>
      </w:r>
    </w:p>
    <w:p w14:paraId="259DFE3B" w14:textId="77777777" w:rsidR="00DD6AE6" w:rsidRPr="00233A65" w:rsidRDefault="00000000" w:rsidP="00233A65">
      <w:pPr>
        <w:numPr>
          <w:ilvl w:val="0"/>
          <w:numId w:val="1"/>
        </w:numPr>
        <w:spacing w:after="12" w:line="251" w:lineRule="auto"/>
        <w:ind w:left="0" w:hanging="370"/>
        <w:jc w:val="both"/>
        <w:rPr>
          <w:rFonts w:ascii="Segoe UI" w:hAnsi="Segoe UI" w:cs="Segoe UI"/>
        </w:rPr>
      </w:pPr>
      <w:r w:rsidRPr="00233A65">
        <w:rPr>
          <w:rFonts w:ascii="Segoe UI" w:eastAsia="Tahoma" w:hAnsi="Segoe UI" w:cs="Segoe UI"/>
        </w:rPr>
        <w:t xml:space="preserve">Visita con guía local en Madrid, París, Venecia, Florencia, Roma y Barcelona  </w:t>
      </w:r>
    </w:p>
    <w:p w14:paraId="3B83C0B9" w14:textId="77777777" w:rsidR="00DD6AE6" w:rsidRPr="00233A65" w:rsidRDefault="00000000" w:rsidP="00233A65">
      <w:pPr>
        <w:numPr>
          <w:ilvl w:val="0"/>
          <w:numId w:val="1"/>
        </w:numPr>
        <w:spacing w:after="7" w:line="251" w:lineRule="auto"/>
        <w:ind w:left="0" w:hanging="370"/>
        <w:jc w:val="both"/>
        <w:rPr>
          <w:rFonts w:ascii="Segoe UI" w:hAnsi="Segoe UI" w:cs="Segoe UI"/>
        </w:rPr>
      </w:pPr>
      <w:r w:rsidRPr="00233A65">
        <w:rPr>
          <w:rFonts w:ascii="Segoe UI" w:eastAsia="Tahoma" w:hAnsi="Segoe UI" w:cs="Segoe UI"/>
        </w:rPr>
        <w:t xml:space="preserve">Tarjeta de asistencia medica  </w:t>
      </w:r>
    </w:p>
    <w:p w14:paraId="488553DF" w14:textId="77777777" w:rsidR="00DD6AE6" w:rsidRPr="00233A65" w:rsidRDefault="00000000" w:rsidP="00233A65">
      <w:pPr>
        <w:spacing w:after="0"/>
        <w:jc w:val="both"/>
        <w:rPr>
          <w:rFonts w:ascii="Segoe UI" w:hAnsi="Segoe UI" w:cs="Segoe UI"/>
        </w:rPr>
      </w:pPr>
      <w:r w:rsidRPr="00233A65">
        <w:rPr>
          <w:rFonts w:ascii="Segoe UI" w:eastAsia="Tahoma" w:hAnsi="Segoe UI" w:cs="Segoe UI"/>
        </w:rPr>
        <w:t xml:space="preserve"> </w:t>
      </w:r>
    </w:p>
    <w:p w14:paraId="3DEF639C" w14:textId="77777777" w:rsidR="00DD6AE6" w:rsidRPr="00126633" w:rsidRDefault="00000000" w:rsidP="00233A65">
      <w:pPr>
        <w:spacing w:after="26"/>
        <w:ind w:hanging="10"/>
        <w:jc w:val="both"/>
        <w:rPr>
          <w:rFonts w:ascii="Segoe UI" w:eastAsia="Segoe UI" w:hAnsi="Segoe UI" w:cs="Segoe UI"/>
          <w:b/>
          <w:color w:val="1772B4"/>
        </w:rPr>
      </w:pPr>
      <w:r w:rsidRPr="00126633">
        <w:rPr>
          <w:rFonts w:ascii="Segoe UI" w:eastAsia="Segoe UI" w:hAnsi="Segoe UI" w:cs="Segoe UI"/>
          <w:b/>
          <w:color w:val="1772B4"/>
        </w:rPr>
        <w:t xml:space="preserve">EL PRECIO NO INCLUYE:  </w:t>
      </w:r>
    </w:p>
    <w:p w14:paraId="23CD2A18" w14:textId="77777777" w:rsidR="00DD6AE6" w:rsidRPr="00233A65" w:rsidRDefault="00000000" w:rsidP="00233A65">
      <w:pPr>
        <w:numPr>
          <w:ilvl w:val="0"/>
          <w:numId w:val="1"/>
        </w:numPr>
        <w:spacing w:after="81" w:line="251" w:lineRule="auto"/>
        <w:ind w:left="0" w:hanging="370"/>
        <w:jc w:val="both"/>
        <w:rPr>
          <w:rFonts w:ascii="Segoe UI" w:hAnsi="Segoe UI" w:cs="Segoe UI"/>
        </w:rPr>
      </w:pPr>
      <w:r w:rsidRPr="00233A65">
        <w:rPr>
          <w:rFonts w:ascii="Segoe UI" w:eastAsia="Tahoma" w:hAnsi="Segoe UI" w:cs="Segoe UI"/>
        </w:rPr>
        <w:t xml:space="preserve">Gastos no especificados  </w:t>
      </w:r>
    </w:p>
    <w:p w14:paraId="10D4AD11" w14:textId="77777777" w:rsidR="00DD6AE6" w:rsidRPr="00126633" w:rsidRDefault="00000000" w:rsidP="00233A65">
      <w:pPr>
        <w:numPr>
          <w:ilvl w:val="0"/>
          <w:numId w:val="1"/>
        </w:numPr>
        <w:spacing w:after="81" w:line="251" w:lineRule="auto"/>
        <w:ind w:left="0" w:hanging="370"/>
        <w:jc w:val="both"/>
        <w:rPr>
          <w:rFonts w:ascii="Segoe UI" w:hAnsi="Segoe UI" w:cs="Segoe UI"/>
        </w:rPr>
      </w:pPr>
      <w:r w:rsidRPr="00233A65">
        <w:rPr>
          <w:rFonts w:ascii="Segoe UI" w:eastAsia="Tahoma" w:hAnsi="Segoe UI" w:cs="Segoe UI"/>
        </w:rPr>
        <w:t xml:space="preserve">Alimentación no especificada </w:t>
      </w:r>
    </w:p>
    <w:p w14:paraId="4AA44EA2" w14:textId="303B0FF7" w:rsidR="00126633" w:rsidRPr="00233A65" w:rsidRDefault="00126633" w:rsidP="00233A65">
      <w:pPr>
        <w:numPr>
          <w:ilvl w:val="0"/>
          <w:numId w:val="1"/>
        </w:numPr>
        <w:spacing w:after="81" w:line="251" w:lineRule="auto"/>
        <w:ind w:left="0" w:hanging="370"/>
        <w:jc w:val="both"/>
        <w:rPr>
          <w:rFonts w:ascii="Segoe UI" w:hAnsi="Segoe UI" w:cs="Segoe UI"/>
        </w:rPr>
      </w:pPr>
      <w:r>
        <w:rPr>
          <w:rFonts w:ascii="Segoe UI" w:eastAsia="Tahoma" w:hAnsi="Segoe UI" w:cs="Segoe UI"/>
        </w:rPr>
        <w:t>Tiquetes aéreos.</w:t>
      </w:r>
    </w:p>
    <w:p w14:paraId="04538717" w14:textId="4B03EB70" w:rsidR="00DD6AE6" w:rsidRPr="00233A65" w:rsidRDefault="00000000" w:rsidP="00126633">
      <w:pPr>
        <w:spacing w:after="1"/>
        <w:jc w:val="both"/>
        <w:rPr>
          <w:rFonts w:ascii="Segoe UI" w:hAnsi="Segoe UI" w:cs="Segoe UI"/>
        </w:rPr>
      </w:pPr>
      <w:r w:rsidRPr="00233A65">
        <w:rPr>
          <w:rFonts w:ascii="Segoe UI" w:eastAsia="Tahoma" w:hAnsi="Segoe UI" w:cs="Segoe UI"/>
        </w:rPr>
        <w:t xml:space="preserve"> </w:t>
      </w:r>
      <w:r w:rsidRPr="00233A65">
        <w:rPr>
          <w:rFonts w:ascii="Segoe UI" w:hAnsi="Segoe UI" w:cs="Segoe UI"/>
        </w:rPr>
        <w:tab/>
      </w:r>
      <w:r w:rsidRPr="00233A65">
        <w:rPr>
          <w:rFonts w:ascii="Segoe UI" w:eastAsia="Arial" w:hAnsi="Segoe UI" w:cs="Segoe UI"/>
        </w:rPr>
        <w:t xml:space="preserve"> </w:t>
      </w:r>
    </w:p>
    <w:p w14:paraId="1D2D1F8C" w14:textId="74F56130" w:rsidR="00DD6AE6" w:rsidRPr="00126633" w:rsidRDefault="00000000" w:rsidP="00A11B69">
      <w:pPr>
        <w:spacing w:after="20"/>
        <w:jc w:val="center"/>
        <w:rPr>
          <w:rFonts w:ascii="Segoe UI" w:eastAsia="Segoe UI" w:hAnsi="Segoe UI" w:cs="Segoe UI"/>
          <w:b/>
          <w:color w:val="1772B4"/>
        </w:rPr>
      </w:pPr>
      <w:r w:rsidRPr="00126633">
        <w:rPr>
          <w:rFonts w:ascii="Segoe UI" w:eastAsia="Segoe UI" w:hAnsi="Segoe UI" w:cs="Segoe UI"/>
          <w:b/>
          <w:color w:val="1772B4"/>
        </w:rPr>
        <w:lastRenderedPageBreak/>
        <w:t>TARIFA POR PERSONA ADULTO:</w:t>
      </w:r>
    </w:p>
    <w:p w14:paraId="671FFEBF" w14:textId="6681DB21" w:rsidR="00DD6AE6" w:rsidRPr="00233A65" w:rsidRDefault="00000000" w:rsidP="00233A65">
      <w:pPr>
        <w:spacing w:after="0"/>
        <w:jc w:val="center"/>
        <w:rPr>
          <w:rFonts w:ascii="Segoe UI" w:hAnsi="Segoe UI" w:cs="Segoe UI"/>
        </w:rPr>
      </w:pPr>
      <w:r w:rsidRPr="00233A65">
        <w:rPr>
          <w:rFonts w:ascii="Segoe UI" w:eastAsia="Tahoma" w:hAnsi="Segoe UI" w:cs="Segoe UI"/>
          <w:b/>
          <w:sz w:val="28"/>
        </w:rPr>
        <w:t>$</w:t>
      </w:r>
      <w:r w:rsidR="00126633">
        <w:rPr>
          <w:rFonts w:ascii="Segoe UI" w:eastAsia="Tahoma" w:hAnsi="Segoe UI" w:cs="Segoe UI"/>
          <w:b/>
          <w:sz w:val="28"/>
        </w:rPr>
        <w:t>8</w:t>
      </w:r>
      <w:r w:rsidRPr="00233A65">
        <w:rPr>
          <w:rFonts w:ascii="Segoe UI" w:eastAsia="Tahoma" w:hAnsi="Segoe UI" w:cs="Segoe UI"/>
          <w:b/>
          <w:sz w:val="28"/>
        </w:rPr>
        <w:t>.</w:t>
      </w:r>
      <w:r w:rsidR="00126633">
        <w:rPr>
          <w:rFonts w:ascii="Segoe UI" w:eastAsia="Tahoma" w:hAnsi="Segoe UI" w:cs="Segoe UI"/>
          <w:b/>
          <w:sz w:val="28"/>
        </w:rPr>
        <w:t>24</w:t>
      </w:r>
      <w:r w:rsidRPr="00233A65">
        <w:rPr>
          <w:rFonts w:ascii="Segoe UI" w:eastAsia="Tahoma" w:hAnsi="Segoe UI" w:cs="Segoe UI"/>
          <w:b/>
          <w:sz w:val="28"/>
        </w:rPr>
        <w:t>9.000</w:t>
      </w:r>
    </w:p>
    <w:p w14:paraId="517CCAC4" w14:textId="73662010" w:rsidR="00DD6AE6" w:rsidRPr="00233A65" w:rsidRDefault="00DD6AE6" w:rsidP="00233A65">
      <w:pPr>
        <w:spacing w:after="0"/>
        <w:jc w:val="center"/>
        <w:rPr>
          <w:rFonts w:ascii="Segoe UI" w:hAnsi="Segoe UI" w:cs="Segoe UI"/>
        </w:rPr>
      </w:pPr>
    </w:p>
    <w:p w14:paraId="3B7B91D4" w14:textId="77777777" w:rsidR="00DD6AE6" w:rsidRPr="00233A65" w:rsidRDefault="00000000" w:rsidP="00233A65">
      <w:pPr>
        <w:spacing w:after="24"/>
        <w:jc w:val="both"/>
        <w:rPr>
          <w:rFonts w:ascii="Segoe UI" w:hAnsi="Segoe UI" w:cs="Segoe UI"/>
        </w:rPr>
      </w:pPr>
      <w:r w:rsidRPr="00233A65">
        <w:rPr>
          <w:rFonts w:ascii="Segoe UI" w:eastAsia="Tahoma" w:hAnsi="Segoe UI" w:cs="Segoe UI"/>
          <w:b/>
        </w:rPr>
        <w:t xml:space="preserve"> </w:t>
      </w:r>
      <w:r w:rsidRPr="00233A65">
        <w:rPr>
          <w:rFonts w:ascii="Segoe UI" w:eastAsia="Tahoma" w:hAnsi="Segoe UI" w:cs="Segoe UI"/>
        </w:rPr>
        <w:t xml:space="preserve">  </w:t>
      </w:r>
    </w:p>
    <w:p w14:paraId="0E963694" w14:textId="77777777" w:rsidR="00DD6AE6" w:rsidRPr="00126633" w:rsidRDefault="00000000" w:rsidP="00233A65">
      <w:pPr>
        <w:spacing w:after="32"/>
        <w:jc w:val="both"/>
        <w:rPr>
          <w:rFonts w:ascii="Segoe UI" w:eastAsia="Segoe UI" w:hAnsi="Segoe UI" w:cs="Segoe UI"/>
          <w:b/>
          <w:color w:val="1772B4"/>
        </w:rPr>
      </w:pPr>
      <w:r w:rsidRPr="00126633">
        <w:rPr>
          <w:rFonts w:ascii="Segoe UI" w:eastAsia="Segoe UI" w:hAnsi="Segoe UI" w:cs="Segoe UI"/>
          <w:b/>
          <w:color w:val="1772B4"/>
        </w:rPr>
        <w:t xml:space="preserve"> NOTAS  </w:t>
      </w:r>
    </w:p>
    <w:p w14:paraId="33B886F6" w14:textId="77777777" w:rsidR="00DD6AE6" w:rsidRPr="00233A65" w:rsidRDefault="00000000" w:rsidP="00233A65">
      <w:pPr>
        <w:numPr>
          <w:ilvl w:val="0"/>
          <w:numId w:val="1"/>
        </w:numPr>
        <w:spacing w:after="55" w:line="256" w:lineRule="auto"/>
        <w:ind w:left="0" w:hanging="370"/>
        <w:jc w:val="both"/>
        <w:rPr>
          <w:rFonts w:ascii="Segoe UI" w:hAnsi="Segoe UI" w:cs="Segoe UI"/>
        </w:rPr>
      </w:pPr>
      <w:r w:rsidRPr="00233A65">
        <w:rPr>
          <w:rFonts w:ascii="Segoe UI" w:eastAsia="Segoe UI" w:hAnsi="Segoe UI" w:cs="Segoe UI"/>
        </w:rPr>
        <w:t xml:space="preserve">Tarifa sujeta a cambio y disponibilidad al momento de la reserva sin previo aviso. </w:t>
      </w:r>
      <w:r w:rsidRPr="00233A65">
        <w:rPr>
          <w:rFonts w:ascii="Segoe UI" w:eastAsia="Tahoma" w:hAnsi="Segoe UI" w:cs="Segoe UI"/>
        </w:rPr>
        <w:t xml:space="preserve"> </w:t>
      </w:r>
    </w:p>
    <w:p w14:paraId="491E51E0" w14:textId="77777777" w:rsidR="00DD6AE6" w:rsidRPr="00233A65" w:rsidRDefault="00000000" w:rsidP="00233A65">
      <w:pPr>
        <w:numPr>
          <w:ilvl w:val="0"/>
          <w:numId w:val="1"/>
        </w:numPr>
        <w:spacing w:after="55" w:line="256" w:lineRule="auto"/>
        <w:ind w:left="0" w:hanging="370"/>
        <w:jc w:val="both"/>
        <w:rPr>
          <w:rFonts w:ascii="Segoe UI" w:hAnsi="Segoe UI" w:cs="Segoe UI"/>
        </w:rPr>
      </w:pPr>
      <w:r w:rsidRPr="00233A65">
        <w:rPr>
          <w:rFonts w:ascii="Segoe UI" w:eastAsia="Segoe UI" w:hAnsi="Segoe UI" w:cs="Segoe UI"/>
        </w:rPr>
        <w:t xml:space="preserve">Para reservar se requiere un depósito de 40% por pasajero, saldo a cuotas iguales mensuales hasta 30 días antes de la fecha de viaje. </w:t>
      </w:r>
      <w:r w:rsidRPr="00233A65">
        <w:rPr>
          <w:rFonts w:ascii="Segoe UI" w:eastAsia="Tahoma" w:hAnsi="Segoe UI" w:cs="Segoe UI"/>
        </w:rPr>
        <w:t xml:space="preserve"> </w:t>
      </w:r>
    </w:p>
    <w:p w14:paraId="2B37D54B" w14:textId="77777777" w:rsidR="00DD6AE6" w:rsidRPr="00233A65" w:rsidRDefault="00000000" w:rsidP="00233A65">
      <w:pPr>
        <w:numPr>
          <w:ilvl w:val="0"/>
          <w:numId w:val="1"/>
        </w:numPr>
        <w:spacing w:after="55" w:line="256" w:lineRule="auto"/>
        <w:ind w:left="0" w:hanging="370"/>
        <w:jc w:val="both"/>
        <w:rPr>
          <w:rFonts w:ascii="Segoe UI" w:hAnsi="Segoe UI" w:cs="Segoe UI"/>
        </w:rPr>
      </w:pPr>
      <w:r w:rsidRPr="00233A65">
        <w:rPr>
          <w:rFonts w:ascii="Segoe UI" w:eastAsia="Segoe UI" w:hAnsi="Segoe UI" w:cs="Segoe UI"/>
        </w:rPr>
        <w:t xml:space="preserve">Tarifa por persona valida </w:t>
      </w:r>
      <w:r w:rsidRPr="00233A65">
        <w:rPr>
          <w:rFonts w:ascii="Segoe UI" w:eastAsia="Segoe UI" w:hAnsi="Segoe UI" w:cs="Segoe UI"/>
          <w:b/>
        </w:rPr>
        <w:t xml:space="preserve">únicamente </w:t>
      </w:r>
      <w:r w:rsidRPr="00233A65">
        <w:rPr>
          <w:rFonts w:ascii="Segoe UI" w:eastAsia="Segoe UI" w:hAnsi="Segoe UI" w:cs="Segoe UI"/>
        </w:rPr>
        <w:t xml:space="preserve">en acomodación </w:t>
      </w:r>
      <w:r w:rsidRPr="00233A65">
        <w:rPr>
          <w:rFonts w:ascii="Segoe UI" w:eastAsia="Segoe UI" w:hAnsi="Segoe UI" w:cs="Segoe UI"/>
          <w:b/>
        </w:rPr>
        <w:t>DOBLE/TRIPLE</w:t>
      </w:r>
      <w:r w:rsidRPr="00233A65">
        <w:rPr>
          <w:rFonts w:ascii="Segoe UI" w:eastAsia="Tahoma" w:hAnsi="Segoe UI" w:cs="Segoe UI"/>
        </w:rPr>
        <w:t xml:space="preserve"> </w:t>
      </w:r>
    </w:p>
    <w:p w14:paraId="169CC953" w14:textId="77777777" w:rsidR="00DD6AE6" w:rsidRPr="00233A65" w:rsidRDefault="00000000" w:rsidP="00233A65">
      <w:pPr>
        <w:numPr>
          <w:ilvl w:val="0"/>
          <w:numId w:val="1"/>
        </w:numPr>
        <w:spacing w:after="155" w:line="256" w:lineRule="auto"/>
        <w:ind w:left="0" w:hanging="370"/>
        <w:jc w:val="both"/>
        <w:rPr>
          <w:rFonts w:ascii="Segoe UI" w:hAnsi="Segoe UI" w:cs="Segoe UI"/>
        </w:rPr>
      </w:pPr>
      <w:r w:rsidRPr="00233A65">
        <w:rPr>
          <w:rFonts w:ascii="Segoe UI" w:eastAsia="Segoe UI" w:hAnsi="Segoe UI" w:cs="Segoe UI"/>
        </w:rPr>
        <w:t xml:space="preserve">Todos los itinerarios publicados pueden estar sujetos a posibles cambios en el destino, ya sea por problemas climatológicos u operativos. Las visitas detalladas pueden cambiar el orden o el día de operación siempre incluyendo los mismos servicios. </w:t>
      </w:r>
      <w:r w:rsidRPr="00233A65">
        <w:rPr>
          <w:rFonts w:ascii="Segoe UI" w:eastAsia="Tahoma" w:hAnsi="Segoe UI" w:cs="Segoe UI"/>
        </w:rPr>
        <w:t xml:space="preserve"> </w:t>
      </w:r>
    </w:p>
    <w:p w14:paraId="17E434C5" w14:textId="77777777" w:rsidR="00DD6AE6" w:rsidRPr="00233A65" w:rsidRDefault="00000000" w:rsidP="00233A65">
      <w:pPr>
        <w:spacing w:after="5" w:line="242" w:lineRule="auto"/>
        <w:ind w:hanging="10"/>
        <w:jc w:val="both"/>
        <w:rPr>
          <w:rFonts w:ascii="Segoe UI" w:hAnsi="Segoe UI" w:cs="Segoe UI"/>
        </w:rPr>
      </w:pPr>
      <w:r w:rsidRPr="00233A65">
        <w:rPr>
          <w:rFonts w:ascii="Segoe UI" w:eastAsia="Segoe UI" w:hAnsi="Segoe UI" w:cs="Segoe UI"/>
          <w:b/>
          <w:i/>
          <w:color w:val="00ACEB"/>
        </w:rPr>
        <w:t xml:space="preserve">Nota: </w:t>
      </w:r>
      <w:r w:rsidRPr="00233A65">
        <w:rPr>
          <w:rFonts w:ascii="Segoe UI" w:eastAsia="Segoe UI" w:hAnsi="Segoe UI" w:cs="Segoe UI"/>
          <w:i/>
        </w:rPr>
        <w:t xml:space="preserve">Los itinerarios aéreos obedecen a los vuelos informados por las aerolíneas, pueden variar si así lo determina </w:t>
      </w:r>
      <w:r w:rsidRPr="00233A65">
        <w:rPr>
          <w:rFonts w:ascii="Segoe UI" w:eastAsia="Tahoma" w:hAnsi="Segoe UI" w:cs="Segoe UI"/>
        </w:rPr>
        <w:t xml:space="preserve"> </w:t>
      </w:r>
    </w:p>
    <w:p w14:paraId="397ADC23" w14:textId="706C1561" w:rsidR="00126633" w:rsidRPr="00233A65" w:rsidRDefault="00000000" w:rsidP="00126633">
      <w:pPr>
        <w:spacing w:after="0"/>
        <w:jc w:val="both"/>
        <w:rPr>
          <w:rFonts w:ascii="Segoe UI" w:hAnsi="Segoe UI" w:cs="Segoe UI"/>
        </w:rPr>
      </w:pPr>
      <w:r w:rsidRPr="00233A65">
        <w:rPr>
          <w:rFonts w:ascii="Segoe UI" w:eastAsia="Segoe UI" w:hAnsi="Segoe UI" w:cs="Segoe UI"/>
          <w:i/>
        </w:rPr>
        <w:t xml:space="preserve">  </w:t>
      </w:r>
    </w:p>
    <w:p w14:paraId="40DF1ADE" w14:textId="455F07F8" w:rsidR="00DD6AE6" w:rsidRPr="00233A65" w:rsidRDefault="00000000" w:rsidP="00126633">
      <w:pPr>
        <w:spacing w:after="0"/>
        <w:jc w:val="center"/>
        <w:rPr>
          <w:rFonts w:ascii="Segoe UI" w:hAnsi="Segoe UI" w:cs="Segoe UI"/>
          <w:b/>
          <w:bCs/>
        </w:rPr>
      </w:pPr>
      <w:r w:rsidRPr="00126633">
        <w:rPr>
          <w:rFonts w:ascii="Segoe UI" w:eastAsia="Segoe UI" w:hAnsi="Segoe UI" w:cs="Segoe UI"/>
          <w:b/>
          <w:color w:val="1772B4"/>
        </w:rPr>
        <w:t>REQUISITOS INDISPENSABLES PARA LA RESERVACIÓN</w:t>
      </w:r>
    </w:p>
    <w:p w14:paraId="4A169685" w14:textId="77777777" w:rsidR="00DD6AE6" w:rsidRPr="00233A65" w:rsidRDefault="00000000" w:rsidP="00233A65">
      <w:pPr>
        <w:spacing w:after="52"/>
        <w:jc w:val="both"/>
        <w:rPr>
          <w:rFonts w:ascii="Segoe UI" w:hAnsi="Segoe UI" w:cs="Segoe UI"/>
        </w:rPr>
      </w:pPr>
      <w:r w:rsidRPr="00233A65">
        <w:rPr>
          <w:rFonts w:ascii="Segoe UI" w:eastAsia="Segoe UI" w:hAnsi="Segoe UI" w:cs="Segoe UI"/>
          <w:b/>
          <w:sz w:val="21"/>
        </w:rPr>
        <w:t xml:space="preserve"> </w:t>
      </w:r>
      <w:r w:rsidRPr="00233A65">
        <w:rPr>
          <w:rFonts w:ascii="Segoe UI" w:eastAsia="Tahoma" w:hAnsi="Segoe UI" w:cs="Segoe UI"/>
        </w:rPr>
        <w:t xml:space="preserve"> </w:t>
      </w:r>
    </w:p>
    <w:p w14:paraId="5F9942A2" w14:textId="0C702A89" w:rsidR="00DD6AE6" w:rsidRPr="00233A65" w:rsidRDefault="00000000" w:rsidP="00233A65">
      <w:pPr>
        <w:numPr>
          <w:ilvl w:val="0"/>
          <w:numId w:val="1"/>
        </w:numPr>
        <w:spacing w:after="55" w:line="256" w:lineRule="auto"/>
        <w:ind w:left="0" w:hanging="370"/>
        <w:jc w:val="both"/>
        <w:rPr>
          <w:rFonts w:ascii="Segoe UI" w:hAnsi="Segoe UI" w:cs="Segoe UI"/>
        </w:rPr>
      </w:pPr>
      <w:r w:rsidRPr="00233A65">
        <w:rPr>
          <w:rFonts w:ascii="Segoe UI" w:eastAsia="Segoe UI" w:hAnsi="Segoe UI" w:cs="Segoe UI"/>
        </w:rPr>
        <w:t>Solicitar disponibilidad de cupos con su ejecutivo comercial</w:t>
      </w:r>
      <w:r w:rsidR="00126633">
        <w:rPr>
          <w:rFonts w:ascii="Segoe UI" w:eastAsia="Segoe UI" w:hAnsi="Segoe UI" w:cs="Segoe UI"/>
        </w:rPr>
        <w:t>.</w:t>
      </w:r>
    </w:p>
    <w:p w14:paraId="6EBF3956" w14:textId="77777777" w:rsidR="00126633" w:rsidRPr="00126633" w:rsidRDefault="00000000" w:rsidP="00233A65">
      <w:pPr>
        <w:numPr>
          <w:ilvl w:val="0"/>
          <w:numId w:val="1"/>
        </w:numPr>
        <w:spacing w:after="19" w:line="256" w:lineRule="auto"/>
        <w:ind w:left="0" w:hanging="370"/>
        <w:jc w:val="both"/>
        <w:rPr>
          <w:rFonts w:ascii="Segoe UI" w:hAnsi="Segoe UI" w:cs="Segoe UI"/>
        </w:rPr>
      </w:pPr>
      <w:r w:rsidRPr="00233A65">
        <w:rPr>
          <w:rFonts w:ascii="Segoe UI" w:eastAsia="Segoe UI" w:hAnsi="Segoe UI" w:cs="Segoe UI"/>
          <w:b/>
        </w:rPr>
        <w:t xml:space="preserve">PASAPORTE: </w:t>
      </w:r>
      <w:r w:rsidRPr="00233A65">
        <w:rPr>
          <w:rFonts w:ascii="Segoe UI" w:eastAsia="Segoe UI" w:hAnsi="Segoe UI" w:cs="Segoe UI"/>
        </w:rPr>
        <w:t xml:space="preserve">Para tomar la reserva se requiere el envío de la copia legible del pasaporte de cada uno de los pasajeros, vigente mínimo 6 meses al inicio del viaje. </w:t>
      </w:r>
      <w:r w:rsidRPr="00233A65">
        <w:rPr>
          <w:rFonts w:ascii="Segoe UI" w:eastAsia="Tahoma" w:hAnsi="Segoe UI" w:cs="Segoe UI"/>
        </w:rPr>
        <w:t xml:space="preserve"> </w:t>
      </w:r>
    </w:p>
    <w:p w14:paraId="159E2449" w14:textId="0A50E4C6" w:rsidR="00DD6AE6" w:rsidRPr="00233A65" w:rsidRDefault="00000000" w:rsidP="00233A65">
      <w:pPr>
        <w:numPr>
          <w:ilvl w:val="0"/>
          <w:numId w:val="1"/>
        </w:numPr>
        <w:spacing w:after="19" w:line="256" w:lineRule="auto"/>
        <w:ind w:left="0" w:hanging="370"/>
        <w:jc w:val="both"/>
        <w:rPr>
          <w:rFonts w:ascii="Segoe UI" w:hAnsi="Segoe UI" w:cs="Segoe UI"/>
        </w:rPr>
      </w:pPr>
      <w:r w:rsidRPr="00233A65">
        <w:rPr>
          <w:rFonts w:ascii="Segoe UI" w:eastAsia="Segoe UI" w:hAnsi="Segoe UI" w:cs="Segoe UI"/>
        </w:rPr>
        <w:t>Realizar el primer depósito, según programa</w:t>
      </w:r>
      <w:r w:rsidR="00126633">
        <w:rPr>
          <w:rFonts w:ascii="Segoe UI" w:eastAsia="Segoe UI" w:hAnsi="Segoe UI" w:cs="Segoe UI"/>
        </w:rPr>
        <w:t>.</w:t>
      </w:r>
    </w:p>
    <w:p w14:paraId="6EE2B96B" w14:textId="77777777" w:rsidR="00DD6AE6" w:rsidRPr="00233A65" w:rsidRDefault="00000000" w:rsidP="00233A65">
      <w:pPr>
        <w:spacing w:after="26"/>
        <w:jc w:val="both"/>
        <w:rPr>
          <w:rFonts w:ascii="Segoe UI" w:hAnsi="Segoe UI" w:cs="Segoe UI"/>
        </w:rPr>
      </w:pPr>
      <w:r w:rsidRPr="00233A65">
        <w:rPr>
          <w:rFonts w:ascii="Segoe UI" w:eastAsia="Segoe UI" w:hAnsi="Segoe UI" w:cs="Segoe UI"/>
          <w:sz w:val="21"/>
        </w:rPr>
        <w:t xml:space="preserve"> </w:t>
      </w:r>
      <w:r w:rsidRPr="00233A65">
        <w:rPr>
          <w:rFonts w:ascii="Segoe UI" w:eastAsia="Tahoma" w:hAnsi="Segoe UI" w:cs="Segoe UI"/>
        </w:rPr>
        <w:t xml:space="preserve"> </w:t>
      </w:r>
    </w:p>
    <w:p w14:paraId="44471975" w14:textId="77777777" w:rsidR="00126633" w:rsidRDefault="00126633" w:rsidP="00233A65">
      <w:pPr>
        <w:spacing w:after="8"/>
        <w:jc w:val="center"/>
        <w:rPr>
          <w:rFonts w:ascii="Segoe UI" w:eastAsia="Segoe UI" w:hAnsi="Segoe UI" w:cs="Segoe UI"/>
          <w:b/>
          <w:color w:val="1772B4"/>
        </w:rPr>
      </w:pPr>
    </w:p>
    <w:p w14:paraId="3927EEEF" w14:textId="77777777" w:rsidR="00126633" w:rsidRDefault="00126633" w:rsidP="00233A65">
      <w:pPr>
        <w:spacing w:after="8"/>
        <w:jc w:val="center"/>
        <w:rPr>
          <w:rFonts w:ascii="Segoe UI" w:eastAsia="Segoe UI" w:hAnsi="Segoe UI" w:cs="Segoe UI"/>
          <w:b/>
          <w:color w:val="1772B4"/>
        </w:rPr>
      </w:pPr>
    </w:p>
    <w:p w14:paraId="0AF020DB" w14:textId="76A87F48" w:rsidR="00DD6AE6" w:rsidRPr="00126633" w:rsidRDefault="00000000" w:rsidP="00126633">
      <w:pPr>
        <w:spacing w:after="0" w:line="276" w:lineRule="auto"/>
        <w:jc w:val="center"/>
        <w:rPr>
          <w:rFonts w:ascii="Segoe UI" w:eastAsia="Segoe UI" w:hAnsi="Segoe UI" w:cs="Segoe UI"/>
          <w:b/>
          <w:color w:val="1772B4"/>
        </w:rPr>
      </w:pPr>
      <w:r w:rsidRPr="00126633">
        <w:rPr>
          <w:rFonts w:ascii="Segoe UI" w:eastAsia="Segoe UI" w:hAnsi="Segoe UI" w:cs="Segoe UI"/>
          <w:b/>
          <w:color w:val="1772B4"/>
        </w:rPr>
        <w:t>REGLAS Y CONDICIONES GENERALES</w:t>
      </w:r>
    </w:p>
    <w:p w14:paraId="39292316" w14:textId="77777777"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b/>
          <w:sz w:val="29"/>
        </w:rPr>
        <w:t xml:space="preserve"> </w:t>
      </w:r>
      <w:r w:rsidRPr="00233A65">
        <w:rPr>
          <w:rFonts w:ascii="Segoe UI" w:eastAsia="Tahoma" w:hAnsi="Segoe UI" w:cs="Segoe UI"/>
        </w:rPr>
        <w:t xml:space="preserve"> </w:t>
      </w:r>
    </w:p>
    <w:p w14:paraId="7A33DF4D" w14:textId="7928D8ED" w:rsidR="00DD6AE6" w:rsidRPr="00233A65" w:rsidRDefault="00000000" w:rsidP="00126633">
      <w:pPr>
        <w:tabs>
          <w:tab w:val="center" w:pos="447"/>
          <w:tab w:val="center" w:pos="5002"/>
        </w:tabs>
        <w:spacing w:after="0" w:line="276" w:lineRule="auto"/>
        <w:jc w:val="both"/>
        <w:rPr>
          <w:rFonts w:ascii="Segoe UI" w:hAnsi="Segoe UI" w:cs="Segoe UI"/>
        </w:rPr>
      </w:pPr>
      <w:r w:rsidRPr="00233A65">
        <w:rPr>
          <w:rFonts w:ascii="Segoe UI" w:eastAsia="Segoe UI" w:hAnsi="Segoe UI" w:cs="Segoe UI"/>
        </w:rPr>
        <w:t xml:space="preserve">Una vez emitidos los tiquetes, no se permite cambio de nombres, ruta, ni correcciones. </w:t>
      </w:r>
      <w:r w:rsidRPr="00233A65">
        <w:rPr>
          <w:rFonts w:ascii="Segoe UI" w:eastAsia="Tahoma" w:hAnsi="Segoe UI" w:cs="Segoe UI"/>
        </w:rPr>
        <w:t xml:space="preserve"> </w:t>
      </w:r>
    </w:p>
    <w:p w14:paraId="330A84C9" w14:textId="57913847"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Al recibir el depósito que el pasajero entrega GREMTUR entiende que el pasajero se ha enterado y aceptado cada una de las condiciones, políticas de pago y cancelaciones. </w:t>
      </w:r>
      <w:r w:rsidRPr="00233A65">
        <w:rPr>
          <w:rFonts w:ascii="Segoe UI" w:eastAsia="Wingdings" w:hAnsi="Segoe UI" w:cs="Segoe UI"/>
        </w:rPr>
        <w:t xml:space="preserve"> </w:t>
      </w:r>
      <w:r w:rsidRPr="00233A65">
        <w:rPr>
          <w:rFonts w:ascii="Segoe UI" w:eastAsia="Arial" w:hAnsi="Segoe UI" w:cs="Segoe UI"/>
        </w:rPr>
        <w:t xml:space="preserve"> </w:t>
      </w:r>
      <w:r w:rsidRPr="00233A65">
        <w:rPr>
          <w:rFonts w:ascii="Segoe UI" w:eastAsia="Segoe UI" w:hAnsi="Segoe UI" w:cs="Segoe UI"/>
        </w:rPr>
        <w:t xml:space="preserve">Las visitas incluidas son prestadas en servicio regular, no en privado. </w:t>
      </w:r>
      <w:r w:rsidRPr="00233A65">
        <w:rPr>
          <w:rFonts w:ascii="Segoe UI" w:eastAsia="Tahoma" w:hAnsi="Segoe UI" w:cs="Segoe UI"/>
        </w:rPr>
        <w:t xml:space="preserve"> </w:t>
      </w:r>
    </w:p>
    <w:p w14:paraId="3594D794" w14:textId="2F08EE98"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Los hoteles mencionados como previstos al final de cada circuito están sujetos a variación, sin alterar en ningún momento su categoría. </w:t>
      </w:r>
      <w:r w:rsidRPr="00233A65">
        <w:rPr>
          <w:rFonts w:ascii="Segoe UI" w:eastAsia="Tahoma" w:hAnsi="Segoe UI" w:cs="Segoe UI"/>
        </w:rPr>
        <w:t xml:space="preserve"> </w:t>
      </w:r>
    </w:p>
    <w:p w14:paraId="1E6CCEDF" w14:textId="57EBCD14" w:rsidR="00233A65" w:rsidRPr="00233A65" w:rsidRDefault="00000000" w:rsidP="00126633">
      <w:pPr>
        <w:spacing w:after="0" w:line="276" w:lineRule="auto"/>
        <w:ind w:hanging="360"/>
        <w:jc w:val="both"/>
        <w:rPr>
          <w:rFonts w:ascii="Segoe UI" w:eastAsia="Segoe UI" w:hAnsi="Segoe UI" w:cs="Segoe UI"/>
        </w:rPr>
      </w:pPr>
      <w:r w:rsidRPr="00233A65">
        <w:rPr>
          <w:rFonts w:ascii="Segoe UI" w:eastAsia="Wingdings" w:hAnsi="Segoe UI" w:cs="Segoe UI"/>
        </w:rPr>
        <w:t xml:space="preserve"> </w:t>
      </w:r>
      <w:r w:rsidRPr="00233A65">
        <w:rPr>
          <w:rFonts w:ascii="Segoe UI" w:eastAsia="Arial" w:hAnsi="Segoe UI" w:cs="Segoe UI"/>
        </w:rPr>
        <w:t xml:space="preserve"> </w:t>
      </w:r>
      <w:r w:rsidRPr="00233A65">
        <w:rPr>
          <w:rFonts w:ascii="Segoe UI" w:eastAsia="Arial" w:hAnsi="Segoe UI" w:cs="Segoe UI"/>
        </w:rPr>
        <w:tab/>
      </w:r>
      <w:r w:rsidRPr="00233A65">
        <w:rPr>
          <w:rFonts w:ascii="Segoe UI" w:eastAsia="Segoe UI" w:hAnsi="Segoe UI" w:cs="Segoe UI"/>
        </w:rPr>
        <w:t>Las habitaciones son en categoría estándar/ en acomodación triple</w:t>
      </w:r>
      <w:r w:rsidR="00233A65" w:rsidRPr="00233A65">
        <w:rPr>
          <w:rFonts w:ascii="Segoe UI" w:eastAsia="Segoe UI" w:hAnsi="Segoe UI" w:cs="Segoe UI"/>
        </w:rPr>
        <w:t>.</w:t>
      </w:r>
    </w:p>
    <w:p w14:paraId="08A778AA" w14:textId="1EB4F020"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233A65">
        <w:rPr>
          <w:rFonts w:ascii="Segoe UI" w:eastAsia="Tahoma" w:hAnsi="Segoe UI" w:cs="Segoe UI"/>
        </w:rPr>
        <w:t xml:space="preserve"> </w:t>
      </w:r>
    </w:p>
    <w:p w14:paraId="1BCCC250" w14:textId="6106A51A" w:rsidR="00DD6AE6" w:rsidRPr="00233A65" w:rsidRDefault="00000000" w:rsidP="00126633">
      <w:pPr>
        <w:tabs>
          <w:tab w:val="center" w:pos="447"/>
          <w:tab w:val="center" w:pos="3960"/>
        </w:tabs>
        <w:spacing w:after="0" w:line="276" w:lineRule="auto"/>
        <w:jc w:val="both"/>
        <w:rPr>
          <w:rFonts w:ascii="Segoe UI" w:hAnsi="Segoe UI" w:cs="Segoe UI"/>
        </w:rPr>
      </w:pPr>
      <w:r w:rsidRPr="00233A65">
        <w:rPr>
          <w:rFonts w:ascii="Segoe UI" w:eastAsia="Segoe UI" w:hAnsi="Segoe UI" w:cs="Segoe UI"/>
        </w:rPr>
        <w:t xml:space="preserve">Los documentos de viaje se entregarán 08 días antes de la salida. </w:t>
      </w:r>
      <w:r w:rsidRPr="00233A65">
        <w:rPr>
          <w:rFonts w:ascii="Segoe UI" w:eastAsia="Tahoma" w:hAnsi="Segoe UI" w:cs="Segoe UI"/>
        </w:rPr>
        <w:t xml:space="preserve"> </w:t>
      </w:r>
    </w:p>
    <w:p w14:paraId="19474584" w14:textId="1CDCE33F"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Itinerario sujeto a cambio sin previo aviso y de acuerdo con las disposiciones y restricciones de cada país por pandemia, cierre de fronteras, conflictos políticos y/o cancelación de la operación aérea o algo similar. </w:t>
      </w:r>
      <w:r w:rsidRPr="00233A65">
        <w:rPr>
          <w:rFonts w:ascii="Segoe UI" w:eastAsia="Tahoma" w:hAnsi="Segoe UI" w:cs="Segoe UI"/>
        </w:rPr>
        <w:t xml:space="preserve"> </w:t>
      </w:r>
    </w:p>
    <w:p w14:paraId="5E42933F" w14:textId="40EFF70F" w:rsidR="00DD6AE6" w:rsidRPr="00233A65" w:rsidRDefault="00000000" w:rsidP="00126633">
      <w:pPr>
        <w:tabs>
          <w:tab w:val="center" w:pos="447"/>
          <w:tab w:val="center" w:pos="4319"/>
        </w:tabs>
        <w:spacing w:after="0" w:line="276" w:lineRule="auto"/>
        <w:jc w:val="both"/>
        <w:rPr>
          <w:rFonts w:ascii="Segoe UI" w:hAnsi="Segoe UI" w:cs="Segoe UI"/>
        </w:rPr>
      </w:pPr>
      <w:r w:rsidRPr="00233A65">
        <w:rPr>
          <w:rFonts w:ascii="Segoe UI" w:eastAsia="Segoe UI" w:hAnsi="Segoe UI" w:cs="Segoe UI"/>
        </w:rPr>
        <w:lastRenderedPageBreak/>
        <w:t xml:space="preserve">En caso de no tomar algún servicio del programa NO será reembolsable. </w:t>
      </w:r>
      <w:r w:rsidRPr="00233A65">
        <w:rPr>
          <w:rFonts w:ascii="Segoe UI" w:eastAsia="Tahoma" w:hAnsi="Segoe UI" w:cs="Segoe UI"/>
        </w:rPr>
        <w:t xml:space="preserve"> </w:t>
      </w:r>
    </w:p>
    <w:p w14:paraId="0573A790" w14:textId="5F1EC58E" w:rsidR="00233A65"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Pasajeros mayores de </w:t>
      </w:r>
      <w:r w:rsidRPr="00233A65">
        <w:rPr>
          <w:rFonts w:ascii="Segoe UI" w:eastAsia="Segoe UI" w:hAnsi="Segoe UI" w:cs="Segoe UI"/>
          <w:b/>
        </w:rPr>
        <w:t xml:space="preserve">69 años hasta 85 años </w:t>
      </w:r>
      <w:r w:rsidRPr="00233A65">
        <w:rPr>
          <w:rFonts w:ascii="Segoe UI" w:eastAsia="Segoe UI" w:hAnsi="Segoe UI" w:cs="Segoe UI"/>
        </w:rPr>
        <w:t xml:space="preserve">deben pagar un suplemento en la tarjeta médica de asistencia. </w:t>
      </w:r>
      <w:r w:rsidRPr="00233A65">
        <w:rPr>
          <w:rFonts w:ascii="Segoe UI" w:eastAsia="Tahoma" w:hAnsi="Segoe UI" w:cs="Segoe UI"/>
        </w:rPr>
        <w:t xml:space="preserve"> </w:t>
      </w:r>
    </w:p>
    <w:p w14:paraId="18DBA94B" w14:textId="57E4F40E"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La asistencia médica cubre a nivel mundial excepto en el país de residencia del pasajero. </w:t>
      </w:r>
      <w:r w:rsidRPr="00233A65">
        <w:rPr>
          <w:rFonts w:ascii="Segoe UI" w:eastAsia="Tahoma" w:hAnsi="Segoe UI" w:cs="Segoe UI"/>
        </w:rPr>
        <w:t xml:space="preserve"> </w:t>
      </w:r>
    </w:p>
    <w:p w14:paraId="3DFA6C33" w14:textId="2B0DA64D" w:rsidR="00DD6AE6" w:rsidRPr="00233A65" w:rsidRDefault="00000000" w:rsidP="00126633">
      <w:pPr>
        <w:spacing w:after="0" w:line="276" w:lineRule="auto"/>
        <w:ind w:hanging="360"/>
        <w:jc w:val="both"/>
        <w:rPr>
          <w:rFonts w:ascii="Segoe UI" w:hAnsi="Segoe UI" w:cs="Segoe UI"/>
        </w:rPr>
      </w:pPr>
      <w:r w:rsidRPr="00233A65">
        <w:rPr>
          <w:rFonts w:ascii="Segoe UI" w:eastAsia="Wingdings" w:hAnsi="Segoe UI" w:cs="Segoe UI"/>
        </w:rPr>
        <w:t xml:space="preserve"> </w:t>
      </w:r>
      <w:r w:rsidRPr="00233A65">
        <w:rPr>
          <w:rFonts w:ascii="Segoe UI" w:eastAsia="Arial" w:hAnsi="Segoe UI" w:cs="Segoe UI"/>
        </w:rPr>
        <w:t xml:space="preserve"> </w:t>
      </w:r>
      <w:r w:rsidRPr="00233A65">
        <w:rPr>
          <w:rFonts w:ascii="Segoe UI" w:eastAsia="Arial" w:hAnsi="Segoe UI" w:cs="Segoe UI"/>
        </w:rPr>
        <w:tab/>
      </w:r>
      <w:r w:rsidRPr="00233A65">
        <w:rPr>
          <w:rFonts w:ascii="Segoe UI" w:eastAsia="Segoe UI" w:hAnsi="Segoe UI" w:cs="Segoe UI"/>
        </w:rPr>
        <w:t>Si el pasajero tiene alguna condición de discapacidad deberá llevar sus elementos de ayuda (uso de bastón, silla de ruedas plegable, muletas, etc.), debe viajar con un acompañante que le asista en</w:t>
      </w:r>
      <w:r w:rsidR="00126633">
        <w:rPr>
          <w:rFonts w:ascii="Segoe UI" w:eastAsia="Segoe UI" w:hAnsi="Segoe UI" w:cs="Segoe UI"/>
        </w:rPr>
        <w:t xml:space="preserve"> </w:t>
      </w:r>
      <w:r w:rsidRPr="00233A65">
        <w:rPr>
          <w:rFonts w:ascii="Segoe UI" w:eastAsia="Segoe UI" w:hAnsi="Segoe UI" w:cs="Segoe UI"/>
        </w:rPr>
        <w:t xml:space="preserve">todo lo referente al viaje, debe tener en cuenta que algunos recorridos no tienen acceso para silla de ruedas, lo cual quiere decir no podrá disfrutar en un 100% su viaje. </w:t>
      </w:r>
      <w:r w:rsidRPr="00233A65">
        <w:rPr>
          <w:rFonts w:ascii="Segoe UI" w:eastAsia="Tahoma" w:hAnsi="Segoe UI" w:cs="Segoe UI"/>
        </w:rPr>
        <w:t xml:space="preserve"> </w:t>
      </w:r>
    </w:p>
    <w:p w14:paraId="1D368754" w14:textId="2E10BDF9"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Cualquier reprogramación de fecha que se genere, el pasajero deberá asumir las diferencias a las que haya lugar por tiquetes aéreos o porción terrestre. </w:t>
      </w:r>
      <w:r w:rsidRPr="00233A65">
        <w:rPr>
          <w:rFonts w:ascii="Segoe UI" w:eastAsia="Tahoma" w:hAnsi="Segoe UI" w:cs="Segoe UI"/>
        </w:rPr>
        <w:t xml:space="preserve"> </w:t>
      </w:r>
    </w:p>
    <w:p w14:paraId="676AF53D" w14:textId="4FD7F638" w:rsidR="00233A65" w:rsidRPr="00233A65" w:rsidRDefault="00000000" w:rsidP="00126633">
      <w:pPr>
        <w:spacing w:after="0" w:line="276" w:lineRule="auto"/>
        <w:jc w:val="both"/>
        <w:rPr>
          <w:rFonts w:ascii="Segoe UI" w:hAnsi="Segoe UI" w:cs="Segoe UI"/>
        </w:rPr>
      </w:pPr>
      <w:r w:rsidRPr="00233A65">
        <w:rPr>
          <w:rFonts w:ascii="Segoe UI" w:eastAsia="Segoe UI" w:hAnsi="Segoe UI" w:cs="Segoe UI"/>
        </w:rPr>
        <w:t>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w:t>
      </w:r>
      <w:r w:rsidR="00126633">
        <w:rPr>
          <w:rFonts w:ascii="Segoe UI" w:eastAsia="Segoe UI" w:hAnsi="Segoe UI" w:cs="Segoe UI"/>
        </w:rPr>
        <w:t xml:space="preserve"> </w:t>
      </w:r>
      <w:r w:rsidRPr="00233A65">
        <w:rPr>
          <w:rFonts w:ascii="Segoe UI" w:eastAsia="Segoe UI" w:hAnsi="Segoe UI" w:cs="Segoe UI"/>
        </w:rPr>
        <w:t>revisen las prohibiciones al viajar, las advertencias, visados, permisos, anuncios y consejos que expide</w:t>
      </w:r>
      <w:r w:rsidR="00126633">
        <w:rPr>
          <w:rFonts w:ascii="Segoe UI" w:eastAsia="Segoe UI" w:hAnsi="Segoe UI" w:cs="Segoe UI"/>
        </w:rPr>
        <w:t xml:space="preserve"> </w:t>
      </w:r>
      <w:r w:rsidRPr="00233A65">
        <w:rPr>
          <w:rFonts w:ascii="Segoe UI" w:eastAsia="Segoe UI" w:hAnsi="Segoe UI" w:cs="Segoe UI"/>
        </w:rPr>
        <w:t xml:space="preserve">el gobierno colombiano antes de reservar un viaje con destino Internacional. </w:t>
      </w:r>
      <w:r w:rsidRPr="00233A65">
        <w:rPr>
          <w:rFonts w:ascii="Segoe UI" w:eastAsia="Tahoma" w:hAnsi="Segoe UI" w:cs="Segoe UI"/>
        </w:rPr>
        <w:t xml:space="preserve"> </w:t>
      </w:r>
    </w:p>
    <w:p w14:paraId="29A59535" w14:textId="0D4F06DF"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GREMTUR no es responsable por los cambios operacionales que pueda tener la aerolínea. La aerolínea puede modificar en cualquier momento los horarios de vuelo</w:t>
      </w:r>
      <w:r w:rsidRPr="00233A65">
        <w:rPr>
          <w:rFonts w:ascii="Segoe UI" w:eastAsia="Segoe UI" w:hAnsi="Segoe UI" w:cs="Segoe UI"/>
          <w:b/>
        </w:rPr>
        <w:t xml:space="preserve">. </w:t>
      </w:r>
      <w:r w:rsidRPr="00233A65">
        <w:rPr>
          <w:rFonts w:ascii="Segoe UI" w:eastAsia="Tahoma" w:hAnsi="Segoe UI" w:cs="Segoe UI"/>
        </w:rPr>
        <w:t xml:space="preserve"> </w:t>
      </w:r>
    </w:p>
    <w:p w14:paraId="5059E5A6" w14:textId="4ED1D725"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En caso de que los pasajeros cambien por cuenta propia los vuelos confirmados, será responsabilidad del pasajero cubrir todos los gastos que se generen en porciones terrestres, vuelos, y servicios no utilizados. </w:t>
      </w:r>
      <w:r w:rsidRPr="00233A65">
        <w:rPr>
          <w:rFonts w:ascii="Segoe UI" w:eastAsia="Tahoma" w:hAnsi="Segoe UI" w:cs="Segoe UI"/>
        </w:rPr>
        <w:t xml:space="preserve"> </w:t>
      </w:r>
    </w:p>
    <w:p w14:paraId="23CBF184" w14:textId="62F37F51"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233A65">
        <w:rPr>
          <w:rFonts w:ascii="Segoe UI" w:eastAsia="Tahoma" w:hAnsi="Segoe UI" w:cs="Segoe UI"/>
        </w:rPr>
        <w:t xml:space="preserve"> </w:t>
      </w:r>
    </w:p>
    <w:p w14:paraId="18CFEE06" w14:textId="77777777" w:rsidR="00233A65" w:rsidRPr="00233A65" w:rsidRDefault="00000000" w:rsidP="00126633">
      <w:pPr>
        <w:spacing w:after="0" w:line="276" w:lineRule="auto"/>
        <w:jc w:val="both"/>
        <w:rPr>
          <w:rFonts w:ascii="Segoe UI" w:eastAsia="Segoe UI" w:hAnsi="Segoe UI" w:cs="Segoe UI"/>
        </w:rPr>
      </w:pPr>
      <w:r w:rsidRPr="00233A65">
        <w:rPr>
          <w:rFonts w:ascii="Segoe UI" w:eastAsia="Segoe UI" w:hAnsi="Segoe UI" w:cs="Segoe UI"/>
        </w:rPr>
        <w:t>Una vez emitido el tiquete, si el pasajero desiste de su viaje, no tendrá ningún reembolso aéreo.</w:t>
      </w:r>
    </w:p>
    <w:p w14:paraId="61FD111E" w14:textId="24096E0F"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El tiquete adquirido no permite acumular millas. </w:t>
      </w:r>
      <w:r w:rsidRPr="00233A65">
        <w:rPr>
          <w:rFonts w:ascii="Segoe UI" w:eastAsia="Tahoma" w:hAnsi="Segoe UI" w:cs="Segoe UI"/>
        </w:rPr>
        <w:t xml:space="preserve"> </w:t>
      </w:r>
    </w:p>
    <w:p w14:paraId="4486A6A2" w14:textId="2F4A4A84" w:rsidR="00DD6AE6" w:rsidRPr="00233A65" w:rsidRDefault="00000000" w:rsidP="00126633">
      <w:pPr>
        <w:tabs>
          <w:tab w:val="center" w:pos="447"/>
          <w:tab w:val="center" w:pos="3655"/>
        </w:tabs>
        <w:spacing w:after="0" w:line="276" w:lineRule="auto"/>
        <w:jc w:val="both"/>
        <w:rPr>
          <w:rFonts w:ascii="Segoe UI" w:hAnsi="Segoe UI" w:cs="Segoe UI"/>
        </w:rPr>
      </w:pPr>
      <w:r w:rsidRPr="00233A65">
        <w:rPr>
          <w:rFonts w:ascii="Segoe UI" w:eastAsia="Segoe UI" w:hAnsi="Segoe UI" w:cs="Segoe UI"/>
        </w:rPr>
        <w:t xml:space="preserve">La asignación de sillas la efectúa directamente la aerolínea. </w:t>
      </w:r>
      <w:r w:rsidRPr="00233A65">
        <w:rPr>
          <w:rFonts w:ascii="Segoe UI" w:eastAsia="Tahoma" w:hAnsi="Segoe UI" w:cs="Segoe UI"/>
        </w:rPr>
        <w:t xml:space="preserve"> </w:t>
      </w:r>
    </w:p>
    <w:p w14:paraId="7CB35C8E" w14:textId="77777777"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sz w:val="31"/>
        </w:rPr>
        <w:t xml:space="preserve"> </w:t>
      </w:r>
      <w:r w:rsidRPr="00233A65">
        <w:rPr>
          <w:rFonts w:ascii="Segoe UI" w:eastAsia="Tahoma" w:hAnsi="Segoe UI" w:cs="Segoe UI"/>
        </w:rPr>
        <w:t xml:space="preserve"> </w:t>
      </w:r>
    </w:p>
    <w:p w14:paraId="4D0FFB03" w14:textId="77777777" w:rsidR="00A11B69" w:rsidRDefault="00A11B69" w:rsidP="00126633">
      <w:pPr>
        <w:spacing w:after="0" w:line="276" w:lineRule="auto"/>
        <w:jc w:val="center"/>
        <w:rPr>
          <w:rFonts w:ascii="Segoe UI" w:eastAsia="Segoe UI" w:hAnsi="Segoe UI" w:cs="Segoe UI"/>
          <w:b/>
          <w:color w:val="1772B4"/>
        </w:rPr>
      </w:pPr>
    </w:p>
    <w:p w14:paraId="7B534931" w14:textId="77777777" w:rsidR="00A11B69" w:rsidRDefault="00A11B69" w:rsidP="00126633">
      <w:pPr>
        <w:spacing w:after="0" w:line="276" w:lineRule="auto"/>
        <w:jc w:val="center"/>
        <w:rPr>
          <w:rFonts w:ascii="Segoe UI" w:eastAsia="Segoe UI" w:hAnsi="Segoe UI" w:cs="Segoe UI"/>
          <w:b/>
          <w:color w:val="1772B4"/>
        </w:rPr>
      </w:pPr>
    </w:p>
    <w:p w14:paraId="3B382A3C" w14:textId="77777777" w:rsidR="00A11B69" w:rsidRDefault="00A11B69" w:rsidP="00126633">
      <w:pPr>
        <w:spacing w:after="0" w:line="276" w:lineRule="auto"/>
        <w:jc w:val="center"/>
        <w:rPr>
          <w:rFonts w:ascii="Segoe UI" w:eastAsia="Segoe UI" w:hAnsi="Segoe UI" w:cs="Segoe UI"/>
          <w:b/>
          <w:color w:val="1772B4"/>
        </w:rPr>
      </w:pPr>
    </w:p>
    <w:p w14:paraId="7DFF1E07" w14:textId="77777777" w:rsidR="00A11B69" w:rsidRDefault="00A11B69" w:rsidP="00126633">
      <w:pPr>
        <w:spacing w:after="0" w:line="276" w:lineRule="auto"/>
        <w:jc w:val="center"/>
        <w:rPr>
          <w:rFonts w:ascii="Segoe UI" w:eastAsia="Segoe UI" w:hAnsi="Segoe UI" w:cs="Segoe UI"/>
          <w:b/>
          <w:color w:val="1772B4"/>
        </w:rPr>
      </w:pPr>
    </w:p>
    <w:p w14:paraId="2C8EE600" w14:textId="77777777" w:rsidR="00A11B69" w:rsidRDefault="00A11B69" w:rsidP="00126633">
      <w:pPr>
        <w:spacing w:after="0" w:line="276" w:lineRule="auto"/>
        <w:jc w:val="center"/>
        <w:rPr>
          <w:rFonts w:ascii="Segoe UI" w:eastAsia="Segoe UI" w:hAnsi="Segoe UI" w:cs="Segoe UI"/>
          <w:b/>
          <w:color w:val="1772B4"/>
        </w:rPr>
      </w:pPr>
    </w:p>
    <w:p w14:paraId="686B4A30" w14:textId="77777777" w:rsidR="00A11B69" w:rsidRDefault="00A11B69" w:rsidP="00126633">
      <w:pPr>
        <w:spacing w:after="0" w:line="276" w:lineRule="auto"/>
        <w:jc w:val="center"/>
        <w:rPr>
          <w:rFonts w:ascii="Segoe UI" w:eastAsia="Segoe UI" w:hAnsi="Segoe UI" w:cs="Segoe UI"/>
          <w:b/>
          <w:color w:val="1772B4"/>
        </w:rPr>
      </w:pPr>
    </w:p>
    <w:p w14:paraId="54E8E285" w14:textId="77777777" w:rsidR="00A11B69" w:rsidRDefault="00A11B69" w:rsidP="00126633">
      <w:pPr>
        <w:spacing w:after="0" w:line="276" w:lineRule="auto"/>
        <w:jc w:val="center"/>
        <w:rPr>
          <w:rFonts w:ascii="Segoe UI" w:eastAsia="Segoe UI" w:hAnsi="Segoe UI" w:cs="Segoe UI"/>
          <w:b/>
          <w:color w:val="1772B4"/>
        </w:rPr>
      </w:pPr>
    </w:p>
    <w:p w14:paraId="0D4D53F6" w14:textId="77777777" w:rsidR="00A11B69" w:rsidRDefault="00A11B69" w:rsidP="00126633">
      <w:pPr>
        <w:spacing w:after="0" w:line="276" w:lineRule="auto"/>
        <w:jc w:val="center"/>
        <w:rPr>
          <w:rFonts w:ascii="Segoe UI" w:eastAsia="Segoe UI" w:hAnsi="Segoe UI" w:cs="Segoe UI"/>
          <w:b/>
          <w:color w:val="1772B4"/>
        </w:rPr>
      </w:pPr>
    </w:p>
    <w:p w14:paraId="07F2AD46" w14:textId="0546EF0C" w:rsidR="00DD6AE6" w:rsidRPr="00126633" w:rsidRDefault="00000000" w:rsidP="00126633">
      <w:pPr>
        <w:spacing w:after="0" w:line="276" w:lineRule="auto"/>
        <w:jc w:val="center"/>
        <w:rPr>
          <w:rFonts w:ascii="Segoe UI" w:eastAsia="Segoe UI" w:hAnsi="Segoe UI" w:cs="Segoe UI"/>
          <w:b/>
          <w:color w:val="1772B4"/>
        </w:rPr>
      </w:pPr>
      <w:r w:rsidRPr="00126633">
        <w:rPr>
          <w:rFonts w:ascii="Segoe UI" w:eastAsia="Segoe UI" w:hAnsi="Segoe UI" w:cs="Segoe UI"/>
          <w:b/>
          <w:color w:val="1772B4"/>
        </w:rPr>
        <w:lastRenderedPageBreak/>
        <w:t>CONDICIONES GENERALES</w:t>
      </w:r>
    </w:p>
    <w:p w14:paraId="03EE094F" w14:textId="77777777"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b/>
          <w:sz w:val="34"/>
        </w:rPr>
        <w:t xml:space="preserve"> </w:t>
      </w:r>
      <w:r w:rsidRPr="00233A65">
        <w:rPr>
          <w:rFonts w:ascii="Segoe UI" w:eastAsia="Tahoma" w:hAnsi="Segoe UI" w:cs="Segoe UI"/>
        </w:rPr>
        <w:t xml:space="preserve"> </w:t>
      </w:r>
    </w:p>
    <w:p w14:paraId="1E3CBF77" w14:textId="1FD585D0" w:rsidR="00233A65"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233A65">
        <w:rPr>
          <w:rFonts w:ascii="Segoe UI" w:eastAsia="Tahoma" w:hAnsi="Segoe UI" w:cs="Segoe UI"/>
        </w:rPr>
        <w:t xml:space="preserve"> </w:t>
      </w:r>
    </w:p>
    <w:p w14:paraId="51662B82" w14:textId="36B3792F" w:rsidR="00DD6AE6" w:rsidRPr="00233A65" w:rsidRDefault="00000000" w:rsidP="00126633">
      <w:pPr>
        <w:spacing w:after="0" w:line="276" w:lineRule="auto"/>
        <w:ind w:hanging="10"/>
        <w:jc w:val="both"/>
        <w:rPr>
          <w:rFonts w:ascii="Segoe UI" w:hAnsi="Segoe UI" w:cs="Segoe UI"/>
        </w:rPr>
      </w:pPr>
      <w:r w:rsidRPr="00233A65">
        <w:rPr>
          <w:rFonts w:ascii="Segoe UI" w:eastAsia="Segoe UI" w:hAnsi="Segoe UI" w:cs="Segoe UI"/>
        </w:rPr>
        <w:t xml:space="preserve">La reserva es operable para las fechas propuestas en este plan. </w:t>
      </w:r>
      <w:r w:rsidRPr="00233A65">
        <w:rPr>
          <w:rFonts w:ascii="Segoe UI" w:eastAsia="Tahoma" w:hAnsi="Segoe UI" w:cs="Segoe UI"/>
        </w:rPr>
        <w:t xml:space="preserve"> </w:t>
      </w:r>
    </w:p>
    <w:p w14:paraId="57A00227" w14:textId="1B8A0556" w:rsidR="00DD6AE6" w:rsidRPr="00233A65" w:rsidRDefault="00000000" w:rsidP="00126633">
      <w:pPr>
        <w:tabs>
          <w:tab w:val="center" w:pos="264"/>
          <w:tab w:val="center" w:pos="3759"/>
        </w:tabs>
        <w:spacing w:after="0" w:line="276" w:lineRule="auto"/>
        <w:jc w:val="both"/>
        <w:rPr>
          <w:rFonts w:ascii="Segoe UI" w:hAnsi="Segoe UI" w:cs="Segoe UI"/>
        </w:rPr>
      </w:pPr>
      <w:proofErr w:type="spellStart"/>
      <w:r w:rsidRPr="00233A65">
        <w:rPr>
          <w:rFonts w:ascii="Segoe UI" w:eastAsia="Segoe UI" w:hAnsi="Segoe UI" w:cs="Segoe UI"/>
        </w:rPr>
        <w:t>ElCheck</w:t>
      </w:r>
      <w:proofErr w:type="spellEnd"/>
      <w:r w:rsidRPr="00233A65">
        <w:rPr>
          <w:rFonts w:ascii="Segoe UI" w:eastAsia="Segoe UI" w:hAnsi="Segoe UI" w:cs="Segoe UI"/>
        </w:rPr>
        <w:t xml:space="preserve"> </w:t>
      </w:r>
      <w:proofErr w:type="spellStart"/>
      <w:r w:rsidRPr="00233A65">
        <w:rPr>
          <w:rFonts w:ascii="Segoe UI" w:eastAsia="Segoe UI" w:hAnsi="Segoe UI" w:cs="Segoe UI"/>
        </w:rPr>
        <w:t>Iny</w:t>
      </w:r>
      <w:proofErr w:type="spellEnd"/>
      <w:r w:rsidRPr="00233A65">
        <w:rPr>
          <w:rFonts w:ascii="Segoe UI" w:eastAsia="Segoe UI" w:hAnsi="Segoe UI" w:cs="Segoe UI"/>
        </w:rPr>
        <w:t xml:space="preserve"> el </w:t>
      </w:r>
      <w:proofErr w:type="spellStart"/>
      <w:r w:rsidRPr="00233A65">
        <w:rPr>
          <w:rFonts w:ascii="Segoe UI" w:eastAsia="Segoe UI" w:hAnsi="Segoe UI" w:cs="Segoe UI"/>
        </w:rPr>
        <w:t>Check</w:t>
      </w:r>
      <w:proofErr w:type="spellEnd"/>
      <w:r w:rsidRPr="00233A65">
        <w:rPr>
          <w:rFonts w:ascii="Segoe UI" w:eastAsia="Segoe UI" w:hAnsi="Segoe UI" w:cs="Segoe UI"/>
        </w:rPr>
        <w:t xml:space="preserve"> </w:t>
      </w:r>
      <w:proofErr w:type="spellStart"/>
      <w:r w:rsidRPr="00233A65">
        <w:rPr>
          <w:rFonts w:ascii="Segoe UI" w:eastAsia="Segoe UI" w:hAnsi="Segoe UI" w:cs="Segoe UI"/>
        </w:rPr>
        <w:t>Out</w:t>
      </w:r>
      <w:proofErr w:type="spellEnd"/>
      <w:r w:rsidRPr="00233A65">
        <w:rPr>
          <w:rFonts w:ascii="Segoe UI" w:eastAsia="Segoe UI" w:hAnsi="Segoe UI" w:cs="Segoe UI"/>
        </w:rPr>
        <w:t xml:space="preserve"> se establece por política de cada hotel. </w:t>
      </w:r>
      <w:r w:rsidRPr="00233A65">
        <w:rPr>
          <w:rFonts w:ascii="Segoe UI" w:eastAsia="Tahoma" w:hAnsi="Segoe UI" w:cs="Segoe UI"/>
        </w:rPr>
        <w:t xml:space="preserve"> </w:t>
      </w:r>
    </w:p>
    <w:p w14:paraId="307F6989" w14:textId="7F3FB597" w:rsidR="00DD6AE6" w:rsidRPr="00233A65" w:rsidRDefault="00000000" w:rsidP="00126633">
      <w:pPr>
        <w:spacing w:after="0" w:line="276" w:lineRule="auto"/>
        <w:jc w:val="both"/>
        <w:rPr>
          <w:rFonts w:ascii="Segoe UI" w:hAnsi="Segoe UI" w:cs="Segoe UI"/>
        </w:rPr>
      </w:pPr>
      <w:r w:rsidRPr="00233A65">
        <w:rPr>
          <w:rFonts w:ascii="Segoe UI" w:eastAsia="Segoe UI" w:hAnsi="Segoe UI" w:cs="Segoe UI"/>
        </w:rPr>
        <w:t xml:space="preserve">Es responsabilidad de los pasajeros entregar a </w:t>
      </w:r>
      <w:proofErr w:type="spellStart"/>
      <w:r w:rsidRPr="00233A65">
        <w:rPr>
          <w:rFonts w:ascii="Segoe UI" w:eastAsia="Segoe UI" w:hAnsi="Segoe UI" w:cs="Segoe UI"/>
        </w:rPr>
        <w:t>Gremtur</w:t>
      </w:r>
      <w:proofErr w:type="spellEnd"/>
      <w:r w:rsidRPr="00233A65">
        <w:rPr>
          <w:rFonts w:ascii="Segoe UI" w:eastAsia="Segoe UI" w:hAnsi="Segoe UI" w:cs="Segoe UI"/>
        </w:rPr>
        <w:t xml:space="preserve"> el mismo día en que sea adquirido el plan, fotocopia de documento de identidad y pasaporte (vigente y legible). Para realizar reservas y emisión tiquete, en caso de no recibir copias de pasaportes en la fecha establecida, </w:t>
      </w:r>
      <w:proofErr w:type="spellStart"/>
      <w:r w:rsidRPr="00233A65">
        <w:rPr>
          <w:rFonts w:ascii="Segoe UI" w:eastAsia="Segoe UI" w:hAnsi="Segoe UI" w:cs="Segoe UI"/>
        </w:rPr>
        <w:t>Gremtur</w:t>
      </w:r>
      <w:proofErr w:type="spellEnd"/>
      <w:r w:rsidRPr="00233A65">
        <w:rPr>
          <w:rFonts w:ascii="Segoe UI" w:eastAsia="Segoe UI" w:hAnsi="Segoe UI" w:cs="Segoe UI"/>
        </w:rPr>
        <w:t xml:space="preserve"> no se hace responsable por la información recibida. </w:t>
      </w:r>
      <w:r w:rsidRPr="00233A65">
        <w:rPr>
          <w:rFonts w:ascii="Segoe UI" w:eastAsia="Tahoma" w:hAnsi="Segoe UI" w:cs="Segoe UI"/>
        </w:rPr>
        <w:t xml:space="preserve"> </w:t>
      </w:r>
    </w:p>
    <w:p w14:paraId="65082E0D" w14:textId="07CD3952" w:rsidR="00DD6AE6" w:rsidRPr="00233A65" w:rsidRDefault="00000000" w:rsidP="00126633">
      <w:pPr>
        <w:spacing w:after="0" w:line="276" w:lineRule="auto"/>
        <w:jc w:val="both"/>
        <w:rPr>
          <w:rFonts w:ascii="Segoe UI" w:hAnsi="Segoe UI" w:cs="Segoe UI"/>
        </w:rPr>
      </w:pPr>
      <w:proofErr w:type="spellStart"/>
      <w:r w:rsidRPr="00233A65">
        <w:rPr>
          <w:rFonts w:ascii="Segoe UI" w:eastAsia="Segoe UI" w:hAnsi="Segoe UI" w:cs="Segoe UI"/>
        </w:rPr>
        <w:t>Gremtur</w:t>
      </w:r>
      <w:proofErr w:type="spellEnd"/>
      <w:r w:rsidRPr="00233A65">
        <w:rPr>
          <w:rFonts w:ascii="Segoe UI" w:eastAsia="Segoe UI" w:hAnsi="Segoe UI" w:cs="Segoe UI"/>
        </w:rPr>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233A65">
        <w:rPr>
          <w:rFonts w:ascii="Segoe UI" w:eastAsia="Tahoma" w:hAnsi="Segoe UI" w:cs="Segoe UI"/>
        </w:rPr>
        <w:t xml:space="preserve"> </w:t>
      </w:r>
    </w:p>
    <w:p w14:paraId="53548727" w14:textId="20ECC9F1" w:rsidR="00DD6AE6" w:rsidRPr="00233A65" w:rsidRDefault="00000000" w:rsidP="00126633">
      <w:pPr>
        <w:tabs>
          <w:tab w:val="center" w:pos="3169"/>
          <w:tab w:val="right" w:pos="9969"/>
        </w:tabs>
        <w:spacing w:after="0" w:line="276" w:lineRule="auto"/>
        <w:jc w:val="both"/>
        <w:rPr>
          <w:rFonts w:ascii="Segoe UI" w:hAnsi="Segoe UI" w:cs="Segoe UI"/>
        </w:rPr>
      </w:pPr>
      <w:r w:rsidRPr="00233A65">
        <w:rPr>
          <w:rFonts w:ascii="Segoe UI" w:eastAsia="Segoe UI" w:hAnsi="Segoe UI" w:cs="Segoe UI"/>
        </w:rPr>
        <w:t xml:space="preserve">El pasajero será el exclusivo responsable de la custodia de su equipaje y documentos de viaje. En ninguna circunstancia </w:t>
      </w:r>
      <w:proofErr w:type="spellStart"/>
      <w:r w:rsidRPr="00233A65">
        <w:rPr>
          <w:rFonts w:ascii="Segoe UI" w:eastAsia="Segoe UI" w:hAnsi="Segoe UI" w:cs="Segoe UI"/>
        </w:rPr>
        <w:t>Gremtur</w:t>
      </w:r>
      <w:proofErr w:type="spellEnd"/>
      <w:r w:rsidRPr="00233A65">
        <w:rPr>
          <w:rFonts w:ascii="Segoe UI" w:eastAsia="Segoe UI" w:hAnsi="Segoe UI" w:cs="Segoe UI"/>
        </w:rPr>
        <w:t xml:space="preserve"> responderá por el extravío, daño, deterioro o pérdida de elementos del pasajero. </w:t>
      </w:r>
      <w:r w:rsidRPr="00233A65">
        <w:rPr>
          <w:rFonts w:ascii="Segoe UI" w:eastAsia="Tahoma" w:hAnsi="Segoe UI" w:cs="Segoe UI"/>
        </w:rPr>
        <w:t xml:space="preserve"> </w:t>
      </w:r>
    </w:p>
    <w:p w14:paraId="35500ABF" w14:textId="77777777" w:rsidR="00233A65" w:rsidRPr="00233A65" w:rsidRDefault="00000000" w:rsidP="00126633">
      <w:pPr>
        <w:tabs>
          <w:tab w:val="center" w:pos="264"/>
          <w:tab w:val="right" w:pos="9969"/>
        </w:tabs>
        <w:spacing w:after="0" w:line="276" w:lineRule="auto"/>
        <w:jc w:val="both"/>
        <w:rPr>
          <w:rFonts w:ascii="Segoe UI" w:eastAsia="Segoe UI" w:hAnsi="Segoe UI" w:cs="Segoe UI"/>
        </w:rPr>
      </w:pPr>
      <w:r w:rsidRPr="00233A65">
        <w:rPr>
          <w:rFonts w:ascii="Segoe UI" w:eastAsia="Segoe UI" w:hAnsi="Segoe UI" w:cs="Segoe UI"/>
        </w:rPr>
        <w:t>Los menores de edad que no viajen con alguno de sus padres deben presentar obligatoriamente permiso de salida del país, de no tenerlo es responsabilidad del pasajero</w:t>
      </w:r>
      <w:r w:rsidR="00233A65" w:rsidRPr="00233A65">
        <w:rPr>
          <w:rFonts w:ascii="Segoe UI" w:eastAsia="Segoe UI" w:hAnsi="Segoe UI" w:cs="Segoe UI"/>
        </w:rPr>
        <w:t>.</w:t>
      </w:r>
    </w:p>
    <w:p w14:paraId="1807C25B" w14:textId="100A7693" w:rsidR="00DD6AE6" w:rsidRPr="00233A65" w:rsidRDefault="00000000" w:rsidP="00126633">
      <w:pPr>
        <w:tabs>
          <w:tab w:val="center" w:pos="264"/>
          <w:tab w:val="right" w:pos="9969"/>
        </w:tabs>
        <w:spacing w:after="0" w:line="276" w:lineRule="auto"/>
        <w:jc w:val="both"/>
        <w:rPr>
          <w:rFonts w:ascii="Segoe UI" w:hAnsi="Segoe UI" w:cs="Segoe UI"/>
        </w:rPr>
      </w:pPr>
      <w:r w:rsidRPr="00233A65">
        <w:rPr>
          <w:rFonts w:ascii="Segoe UI" w:eastAsia="Segoe UI" w:hAnsi="Segoe UI" w:cs="Segoe UI"/>
        </w:rPr>
        <w:t>Los tiquetes</w:t>
      </w:r>
      <w:r w:rsidR="00233A65" w:rsidRPr="00233A65">
        <w:rPr>
          <w:rFonts w:ascii="Segoe UI" w:eastAsia="Segoe UI" w:hAnsi="Segoe UI" w:cs="Segoe UI"/>
        </w:rPr>
        <w:t xml:space="preserve"> </w:t>
      </w:r>
      <w:r w:rsidRPr="00233A65">
        <w:rPr>
          <w:rFonts w:ascii="Segoe UI" w:eastAsia="Segoe UI" w:hAnsi="Segoe UI" w:cs="Segoe UI"/>
        </w:rPr>
        <w:t>aéreos no serán</w:t>
      </w:r>
      <w:r w:rsidR="00233A65" w:rsidRPr="00233A65">
        <w:rPr>
          <w:rFonts w:ascii="Segoe UI" w:eastAsia="Segoe UI" w:hAnsi="Segoe UI" w:cs="Segoe UI"/>
        </w:rPr>
        <w:t xml:space="preserve"> </w:t>
      </w:r>
      <w:r w:rsidRPr="00233A65">
        <w:rPr>
          <w:rFonts w:ascii="Segoe UI" w:eastAsia="Segoe UI" w:hAnsi="Segoe UI" w:cs="Segoe UI"/>
        </w:rPr>
        <w:t xml:space="preserve">endosables, reembolsables, no revisables, Cualquier cambio por parte del cliente o pasajero nos regiremos a las condiciones y penalidades década aerolínea y hotel u operador. </w:t>
      </w:r>
      <w:r w:rsidRPr="00233A65">
        <w:rPr>
          <w:rFonts w:ascii="Segoe UI" w:eastAsia="Tahoma" w:hAnsi="Segoe UI" w:cs="Segoe UI"/>
        </w:rPr>
        <w:t xml:space="preserve"> </w:t>
      </w:r>
    </w:p>
    <w:p w14:paraId="35FE0475" w14:textId="064A5313" w:rsidR="00DD6AE6" w:rsidRPr="00233A65" w:rsidRDefault="00000000" w:rsidP="00126633">
      <w:pPr>
        <w:tabs>
          <w:tab w:val="center" w:pos="264"/>
          <w:tab w:val="center" w:pos="4964"/>
        </w:tabs>
        <w:spacing w:after="0" w:line="276" w:lineRule="auto"/>
        <w:jc w:val="both"/>
        <w:rPr>
          <w:rFonts w:ascii="Segoe UI" w:hAnsi="Segoe UI" w:cs="Segoe UI"/>
        </w:rPr>
      </w:pPr>
      <w:r w:rsidRPr="00233A65">
        <w:rPr>
          <w:rFonts w:ascii="Segoe UI" w:eastAsia="Segoe UI" w:hAnsi="Segoe UI" w:cs="Segoe UI"/>
        </w:rPr>
        <w:t xml:space="preserve">Los váuchers o documentos de viaje para destinos nacionales se entregan 8 días después del pago total del plan. Para cruceros y circuitos serán entregados 8 días antes del viaje. </w:t>
      </w:r>
    </w:p>
    <w:p w14:paraId="5CDBF044" w14:textId="7DAF44F0" w:rsidR="00DD6AE6" w:rsidRPr="00233A65" w:rsidRDefault="00000000" w:rsidP="00126633">
      <w:pPr>
        <w:tabs>
          <w:tab w:val="center" w:pos="264"/>
          <w:tab w:val="center" w:pos="4885"/>
        </w:tabs>
        <w:spacing w:after="0" w:line="276" w:lineRule="auto"/>
        <w:jc w:val="both"/>
        <w:rPr>
          <w:rFonts w:ascii="Segoe UI" w:hAnsi="Segoe UI" w:cs="Segoe UI"/>
        </w:rPr>
      </w:pPr>
      <w:r w:rsidRPr="00233A65">
        <w:rPr>
          <w:rFonts w:ascii="Segoe UI" w:hAnsi="Segoe UI" w:cs="Segoe UI"/>
        </w:rPr>
        <w:tab/>
      </w:r>
      <w:r w:rsidRPr="00233A65">
        <w:rPr>
          <w:rFonts w:ascii="Segoe UI" w:eastAsia="Segoe UI" w:hAnsi="Segoe UI" w:cs="Segoe UI"/>
        </w:rPr>
        <w:t xml:space="preserve">Itinerario sujeto a cambios en destino para garantizar la operación y la seguridad de los pasajeros. </w:t>
      </w:r>
      <w:r w:rsidRPr="00233A65">
        <w:rPr>
          <w:rFonts w:ascii="Segoe UI" w:eastAsia="Tahoma" w:hAnsi="Segoe UI" w:cs="Segoe UI"/>
        </w:rPr>
        <w:t xml:space="preserve"> </w:t>
      </w:r>
    </w:p>
    <w:p w14:paraId="390F1ED2" w14:textId="75611E13" w:rsidR="00DD6AE6" w:rsidRPr="00233A65" w:rsidRDefault="00000000" w:rsidP="00126633">
      <w:pPr>
        <w:spacing w:after="0" w:line="276" w:lineRule="auto"/>
        <w:jc w:val="both"/>
        <w:rPr>
          <w:rFonts w:ascii="Segoe UI" w:hAnsi="Segoe UI" w:cs="Segoe UI"/>
        </w:rPr>
      </w:pPr>
      <w:proofErr w:type="spellStart"/>
      <w:r w:rsidRPr="00233A65">
        <w:rPr>
          <w:rFonts w:ascii="Segoe UI" w:eastAsia="Segoe UI" w:hAnsi="Segoe UI" w:cs="Segoe UI"/>
        </w:rPr>
        <w:t>Gremtur</w:t>
      </w:r>
      <w:proofErr w:type="spellEnd"/>
      <w:r w:rsidRPr="00233A65">
        <w:rPr>
          <w:rFonts w:ascii="Segoe UI" w:eastAsia="Segoe UI" w:hAnsi="Segoe UI" w:cs="Segoe UI"/>
        </w:rPr>
        <w:t xml:space="preserve"> no se hace responsable por consignaciones en cuentas diferentes a las mencionadas en nuestras liquidaciones de reserva. </w:t>
      </w:r>
      <w:r w:rsidRPr="00233A65">
        <w:rPr>
          <w:rFonts w:ascii="Segoe UI" w:eastAsia="Tahoma" w:hAnsi="Segoe UI" w:cs="Segoe UI"/>
        </w:rPr>
        <w:t xml:space="preserve"> </w:t>
      </w:r>
    </w:p>
    <w:sectPr w:rsidR="00DD6AE6" w:rsidRPr="00233A65">
      <w:headerReference w:type="even" r:id="rId9"/>
      <w:headerReference w:type="default" r:id="rId10"/>
      <w:headerReference w:type="first" r:id="rId11"/>
      <w:pgSz w:w="11909" w:h="16841"/>
      <w:pgMar w:top="1467" w:right="946" w:bottom="636" w:left="994" w:header="24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1B38" w14:textId="77777777" w:rsidR="00383C2A" w:rsidRDefault="00383C2A">
      <w:pPr>
        <w:spacing w:after="0" w:line="240" w:lineRule="auto"/>
      </w:pPr>
      <w:r>
        <w:separator/>
      </w:r>
    </w:p>
  </w:endnote>
  <w:endnote w:type="continuationSeparator" w:id="0">
    <w:p w14:paraId="20833FC3" w14:textId="77777777" w:rsidR="00383C2A" w:rsidRDefault="0038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79CA" w14:textId="77777777" w:rsidR="00383C2A" w:rsidRDefault="00383C2A">
      <w:pPr>
        <w:spacing w:after="0" w:line="240" w:lineRule="auto"/>
      </w:pPr>
      <w:r>
        <w:separator/>
      </w:r>
    </w:p>
  </w:footnote>
  <w:footnote w:type="continuationSeparator" w:id="0">
    <w:p w14:paraId="5908FEB2" w14:textId="77777777" w:rsidR="00383C2A" w:rsidRDefault="0038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B4A4" w14:textId="6B0EB2B5" w:rsidR="00DD6AE6" w:rsidRDefault="00233A65">
    <w:pPr>
      <w:spacing w:after="934"/>
      <w:ind w:left="996"/>
    </w:pPr>
    <w:r>
      <w:rPr>
        <w:noProof/>
      </w:rPr>
      <w:drawing>
        <wp:anchor distT="0" distB="0" distL="114300" distR="114300" simplePos="0" relativeHeight="251667456" behindDoc="0" locked="0" layoutInCell="1" allowOverlap="0" wp14:anchorId="0D3B98EE" wp14:editId="6F7F3DED">
          <wp:simplePos x="0" y="0"/>
          <wp:positionH relativeFrom="page">
            <wp:posOffset>469265</wp:posOffset>
          </wp:positionH>
          <wp:positionV relativeFrom="page">
            <wp:posOffset>266065</wp:posOffset>
          </wp:positionV>
          <wp:extent cx="1785874" cy="598805"/>
          <wp:effectExtent l="0" t="0" r="0" b="0"/>
          <wp:wrapSquare wrapText="bothSides"/>
          <wp:docPr id="474872837"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sidR="00000000">
      <w:rPr>
        <w:rFonts w:ascii="Tahoma" w:eastAsia="Tahoma" w:hAnsi="Tahoma" w:cs="Tahoma"/>
      </w:rPr>
      <w:t xml:space="preserve">  </w:t>
    </w:r>
  </w:p>
  <w:p w14:paraId="78A2A6B4" w14:textId="7F8D4EA3" w:rsidR="00DD6AE6" w:rsidRDefault="00000000">
    <w:pPr>
      <w:spacing w:after="0"/>
      <w:ind w:left="-285"/>
    </w:pPr>
    <w:r>
      <w:rPr>
        <w:rFonts w:ascii="Tahoma" w:eastAsia="Tahoma" w:hAnsi="Tahoma" w:cs="Tahoma"/>
        <w:b/>
      </w:rPr>
      <w:t xml:space="preserve"> </w:t>
    </w:r>
  </w:p>
  <w:p w14:paraId="12E25143" w14:textId="77777777" w:rsidR="00DD6AE6" w:rsidRDefault="00000000">
    <w:r>
      <w:rPr>
        <w:noProof/>
      </w:rPr>
      <mc:AlternateContent>
        <mc:Choice Requires="wpg">
          <w:drawing>
            <wp:anchor distT="0" distB="0" distL="114300" distR="114300" simplePos="0" relativeHeight="251659264" behindDoc="1" locked="0" layoutInCell="1" allowOverlap="1" wp14:anchorId="485117E4" wp14:editId="6A0E5B3E">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11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571D" w14:textId="56B85704" w:rsidR="00DD6AE6" w:rsidRDefault="00233A65">
    <w:pPr>
      <w:spacing w:after="934"/>
      <w:ind w:left="996"/>
    </w:pPr>
    <w:r>
      <w:rPr>
        <w:noProof/>
      </w:rPr>
      <w:drawing>
        <wp:anchor distT="0" distB="0" distL="114300" distR="114300" simplePos="0" relativeHeight="251669504" behindDoc="0" locked="0" layoutInCell="1" allowOverlap="0" wp14:anchorId="0FCCD6E8" wp14:editId="74560B78">
          <wp:simplePos x="0" y="0"/>
          <wp:positionH relativeFrom="page">
            <wp:posOffset>450215</wp:posOffset>
          </wp:positionH>
          <wp:positionV relativeFrom="page">
            <wp:posOffset>351790</wp:posOffset>
          </wp:positionV>
          <wp:extent cx="1785874" cy="598805"/>
          <wp:effectExtent l="0" t="0" r="0" b="0"/>
          <wp:wrapSquare wrapText="bothSides"/>
          <wp:docPr id="44558594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sidR="00000000">
      <w:rPr>
        <w:rFonts w:ascii="Tahoma" w:eastAsia="Tahoma" w:hAnsi="Tahoma" w:cs="Tahoma"/>
      </w:rPr>
      <w:t xml:space="preserve">  </w:t>
    </w:r>
  </w:p>
  <w:p w14:paraId="4843CBBA" w14:textId="19DD37F4" w:rsidR="00DD6AE6" w:rsidRDefault="00000000">
    <w:pPr>
      <w:spacing w:after="0"/>
      <w:ind w:left="-285"/>
    </w:pPr>
    <w:r>
      <w:rPr>
        <w:rFonts w:ascii="Tahoma" w:eastAsia="Tahoma" w:hAnsi="Tahoma" w:cs="Tahoma"/>
        <w:b/>
      </w:rPr>
      <w:t xml:space="preserve"> </w:t>
    </w:r>
    <w:r>
      <w:rPr>
        <w:rFonts w:ascii="Tahoma" w:eastAsia="Tahoma" w:hAnsi="Tahoma" w:cs="Tahoma"/>
      </w:rPr>
      <w:t xml:space="preserve"> </w:t>
    </w:r>
  </w:p>
  <w:p w14:paraId="6BEB7064" w14:textId="77777777" w:rsidR="00DD6AE6" w:rsidRDefault="00000000">
    <w:r>
      <w:rPr>
        <w:noProof/>
      </w:rPr>
      <mc:AlternateContent>
        <mc:Choice Requires="wpg">
          <w:drawing>
            <wp:anchor distT="0" distB="0" distL="114300" distR="114300" simplePos="0" relativeHeight="251661312" behindDoc="1" locked="0" layoutInCell="1" allowOverlap="1" wp14:anchorId="3E8D35FA" wp14:editId="4A5C9388">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10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5A17" w14:textId="77777777" w:rsidR="00DD6AE6" w:rsidRDefault="00000000">
    <w:pPr>
      <w:spacing w:after="934"/>
      <w:ind w:left="996"/>
    </w:pPr>
    <w:r>
      <w:rPr>
        <w:rFonts w:ascii="Tahoma" w:eastAsia="Tahoma" w:hAnsi="Tahoma" w:cs="Tahoma"/>
      </w:rPr>
      <w:t xml:space="preserve">  </w:t>
    </w:r>
  </w:p>
  <w:p w14:paraId="3180F7D4" w14:textId="61BB00C8" w:rsidR="00DD6AE6" w:rsidRDefault="00233A65">
    <w:pPr>
      <w:spacing w:after="0"/>
      <w:ind w:left="-285"/>
    </w:pPr>
    <w:r>
      <w:rPr>
        <w:noProof/>
      </w:rPr>
      <w:drawing>
        <wp:anchor distT="0" distB="0" distL="114300" distR="114300" simplePos="0" relativeHeight="251665408" behindDoc="0" locked="0" layoutInCell="1" allowOverlap="0" wp14:anchorId="09A470C1" wp14:editId="65AABA53">
          <wp:simplePos x="0" y="0"/>
          <wp:positionH relativeFrom="page">
            <wp:posOffset>447675</wp:posOffset>
          </wp:positionH>
          <wp:positionV relativeFrom="page">
            <wp:posOffset>266700</wp:posOffset>
          </wp:positionV>
          <wp:extent cx="1785874" cy="598805"/>
          <wp:effectExtent l="0" t="0" r="0" b="0"/>
          <wp:wrapSquare wrapText="bothSides"/>
          <wp:docPr id="971685116"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sidR="00000000">
      <w:rPr>
        <w:rFonts w:ascii="Tahoma" w:eastAsia="Tahoma" w:hAnsi="Tahoma" w:cs="Tahoma"/>
      </w:rPr>
      <w:t xml:space="preserve"> </w:t>
    </w:r>
  </w:p>
  <w:p w14:paraId="3BB040D4" w14:textId="77777777" w:rsidR="00DD6AE6" w:rsidRDefault="00000000">
    <w:r>
      <w:rPr>
        <w:noProof/>
      </w:rPr>
      <mc:AlternateContent>
        <mc:Choice Requires="wpg">
          <w:drawing>
            <wp:anchor distT="0" distB="0" distL="114300" distR="114300" simplePos="0" relativeHeight="251663360" behindDoc="1" locked="0" layoutInCell="1" allowOverlap="1" wp14:anchorId="6886F0F8" wp14:editId="1BD740E6">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908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C18DAB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52C79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601B2D24"/>
    <w:multiLevelType w:val="hybridMultilevel"/>
    <w:tmpl w:val="D0D2850E"/>
    <w:lvl w:ilvl="0" w:tplc="0444ECBE">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EBEC">
      <w:start w:val="1"/>
      <w:numFmt w:val="bullet"/>
      <w:lvlText w:val="o"/>
      <w:lvlJc w:val="left"/>
      <w:pPr>
        <w:ind w:left="1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FA5542">
      <w:start w:val="1"/>
      <w:numFmt w:val="bullet"/>
      <w:lvlText w:val="▪"/>
      <w:lvlJc w:val="left"/>
      <w:pPr>
        <w:ind w:left="2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60914">
      <w:start w:val="1"/>
      <w:numFmt w:val="bullet"/>
      <w:lvlText w:val="•"/>
      <w:lvlJc w:val="left"/>
      <w:pPr>
        <w:ind w:left="3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C1C2C">
      <w:start w:val="1"/>
      <w:numFmt w:val="bullet"/>
      <w:lvlText w:val="o"/>
      <w:lvlJc w:val="left"/>
      <w:pPr>
        <w:ind w:left="3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C33A4">
      <w:start w:val="1"/>
      <w:numFmt w:val="bullet"/>
      <w:lvlText w:val="▪"/>
      <w:lvlJc w:val="left"/>
      <w:pPr>
        <w:ind w:left="4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E6E48">
      <w:start w:val="1"/>
      <w:numFmt w:val="bullet"/>
      <w:lvlText w:val="•"/>
      <w:lvlJc w:val="left"/>
      <w:pPr>
        <w:ind w:left="5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CA150">
      <w:start w:val="1"/>
      <w:numFmt w:val="bullet"/>
      <w:lvlText w:val="o"/>
      <w:lvlJc w:val="left"/>
      <w:pPr>
        <w:ind w:left="5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328C8A">
      <w:start w:val="1"/>
      <w:numFmt w:val="bullet"/>
      <w:lvlText w:val="▪"/>
      <w:lvlJc w:val="left"/>
      <w:pPr>
        <w:ind w:left="6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70882013">
    <w:abstractNumId w:val="2"/>
  </w:num>
  <w:num w:numId="2" w16cid:durableId="615677444">
    <w:abstractNumId w:val="0"/>
  </w:num>
  <w:num w:numId="3" w16cid:durableId="745150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E6"/>
    <w:rsid w:val="00080519"/>
    <w:rsid w:val="00126633"/>
    <w:rsid w:val="00233A65"/>
    <w:rsid w:val="00383C2A"/>
    <w:rsid w:val="00A11B69"/>
    <w:rsid w:val="00DD6A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559D"/>
  <w15:docId w15:val="{C352F058-9EA6-4B65-AFAE-4560F7A7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71" w:line="259" w:lineRule="auto"/>
      <w:ind w:left="89" w:hanging="10"/>
      <w:outlineLvl w:val="0"/>
    </w:pPr>
    <w:rPr>
      <w:rFonts w:ascii="Tahoma" w:eastAsia="Tahoma" w:hAnsi="Tahoma" w:cs="Tahoma"/>
      <w:b/>
      <w:color w:val="000000"/>
      <w:sz w:val="22"/>
    </w:rPr>
  </w:style>
  <w:style w:type="paragraph" w:styleId="Ttulo2">
    <w:name w:val="heading 2"/>
    <w:basedOn w:val="Normal"/>
    <w:next w:val="Normal"/>
    <w:link w:val="Ttulo2Car"/>
    <w:uiPriority w:val="9"/>
    <w:unhideWhenUsed/>
    <w:qFormat/>
    <w:rsid w:val="00233A6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unhideWhenUsed/>
    <w:qFormat/>
    <w:rsid w:val="00233A65"/>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Ttulo4">
    <w:name w:val="heading 4"/>
    <w:basedOn w:val="Normal"/>
    <w:next w:val="Normal"/>
    <w:link w:val="Ttulo4Car"/>
    <w:uiPriority w:val="9"/>
    <w:unhideWhenUsed/>
    <w:qFormat/>
    <w:rsid w:val="00233A65"/>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Ttulo5">
    <w:name w:val="heading 5"/>
    <w:basedOn w:val="Normal"/>
    <w:next w:val="Normal"/>
    <w:link w:val="Ttulo5Car"/>
    <w:uiPriority w:val="9"/>
    <w:unhideWhenUsed/>
    <w:qFormat/>
    <w:rsid w:val="00233A65"/>
    <w:pPr>
      <w:keepNext/>
      <w:keepLines/>
      <w:spacing w:before="40" w:after="0"/>
      <w:outlineLvl w:val="4"/>
    </w:pPr>
    <w:rPr>
      <w:rFonts w:asciiTheme="majorHAnsi" w:eastAsiaTheme="majorEastAsia" w:hAnsiTheme="majorHAnsi" w:cstheme="majorBidi"/>
      <w:color w:val="0F4761" w:themeColor="accent1" w:themeShade="BF"/>
    </w:rPr>
  </w:style>
  <w:style w:type="paragraph" w:styleId="Ttulo6">
    <w:name w:val="heading 6"/>
    <w:basedOn w:val="Normal"/>
    <w:next w:val="Normal"/>
    <w:link w:val="Ttulo6Car"/>
    <w:uiPriority w:val="9"/>
    <w:unhideWhenUsed/>
    <w:qFormat/>
    <w:rsid w:val="00233A65"/>
    <w:pPr>
      <w:keepNext/>
      <w:keepLines/>
      <w:spacing w:before="40" w:after="0"/>
      <w:outlineLvl w:val="5"/>
    </w:pPr>
    <w:rPr>
      <w:rFonts w:asciiTheme="majorHAnsi" w:eastAsiaTheme="majorEastAsia" w:hAnsiTheme="majorHAnsi" w:cstheme="majorBidi"/>
      <w:color w:val="0A2F40" w:themeColor="accent1" w:themeShade="7F"/>
    </w:rPr>
  </w:style>
  <w:style w:type="paragraph" w:styleId="Ttulo7">
    <w:name w:val="heading 7"/>
    <w:basedOn w:val="Normal"/>
    <w:next w:val="Normal"/>
    <w:link w:val="Ttulo7Car"/>
    <w:uiPriority w:val="9"/>
    <w:unhideWhenUsed/>
    <w:qFormat/>
    <w:rsid w:val="00233A65"/>
    <w:pPr>
      <w:keepNext/>
      <w:keepLines/>
      <w:spacing w:before="40" w:after="0"/>
      <w:outlineLvl w:val="6"/>
    </w:pPr>
    <w:rPr>
      <w:rFonts w:asciiTheme="majorHAnsi" w:eastAsiaTheme="majorEastAsia" w:hAnsiTheme="majorHAnsi" w:cstheme="majorBidi"/>
      <w:i/>
      <w:iCs/>
      <w:color w:val="0A2F4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233A65"/>
    <w:rPr>
      <w:rFonts w:asciiTheme="majorHAnsi" w:eastAsiaTheme="majorEastAsia" w:hAnsiTheme="majorHAnsi" w:cstheme="majorBidi"/>
      <w:color w:val="0F4761" w:themeColor="accent1" w:themeShade="BF"/>
      <w:sz w:val="26"/>
      <w:szCs w:val="26"/>
    </w:rPr>
  </w:style>
  <w:style w:type="character" w:customStyle="1" w:styleId="Ttulo3Car">
    <w:name w:val="Título 3 Car"/>
    <w:basedOn w:val="Fuentedeprrafopredeter"/>
    <w:link w:val="Ttulo3"/>
    <w:uiPriority w:val="9"/>
    <w:rsid w:val="00233A65"/>
    <w:rPr>
      <w:rFonts w:asciiTheme="majorHAnsi" w:eastAsiaTheme="majorEastAsia" w:hAnsiTheme="majorHAnsi" w:cstheme="majorBidi"/>
      <w:color w:val="0A2F40" w:themeColor="accent1" w:themeShade="7F"/>
    </w:rPr>
  </w:style>
  <w:style w:type="character" w:customStyle="1" w:styleId="Ttulo4Car">
    <w:name w:val="Título 4 Car"/>
    <w:basedOn w:val="Fuentedeprrafopredeter"/>
    <w:link w:val="Ttulo4"/>
    <w:uiPriority w:val="9"/>
    <w:rsid w:val="00233A65"/>
    <w:rPr>
      <w:rFonts w:asciiTheme="majorHAnsi" w:eastAsiaTheme="majorEastAsia" w:hAnsiTheme="majorHAnsi" w:cstheme="majorBidi"/>
      <w:i/>
      <w:iCs/>
      <w:color w:val="0F4761" w:themeColor="accent1" w:themeShade="BF"/>
      <w:sz w:val="22"/>
    </w:rPr>
  </w:style>
  <w:style w:type="character" w:customStyle="1" w:styleId="Ttulo5Car">
    <w:name w:val="Título 5 Car"/>
    <w:basedOn w:val="Fuentedeprrafopredeter"/>
    <w:link w:val="Ttulo5"/>
    <w:uiPriority w:val="9"/>
    <w:rsid w:val="00233A65"/>
    <w:rPr>
      <w:rFonts w:asciiTheme="majorHAnsi" w:eastAsiaTheme="majorEastAsia" w:hAnsiTheme="majorHAnsi" w:cstheme="majorBidi"/>
      <w:color w:val="0F4761" w:themeColor="accent1" w:themeShade="BF"/>
      <w:sz w:val="22"/>
    </w:rPr>
  </w:style>
  <w:style w:type="character" w:customStyle="1" w:styleId="Ttulo6Car">
    <w:name w:val="Título 6 Car"/>
    <w:basedOn w:val="Fuentedeprrafopredeter"/>
    <w:link w:val="Ttulo6"/>
    <w:uiPriority w:val="9"/>
    <w:rsid w:val="00233A65"/>
    <w:rPr>
      <w:rFonts w:asciiTheme="majorHAnsi" w:eastAsiaTheme="majorEastAsia" w:hAnsiTheme="majorHAnsi" w:cstheme="majorBidi"/>
      <w:color w:val="0A2F40" w:themeColor="accent1" w:themeShade="7F"/>
      <w:sz w:val="22"/>
    </w:rPr>
  </w:style>
  <w:style w:type="character" w:customStyle="1" w:styleId="Ttulo7Car">
    <w:name w:val="Título 7 Car"/>
    <w:basedOn w:val="Fuentedeprrafopredeter"/>
    <w:link w:val="Ttulo7"/>
    <w:uiPriority w:val="9"/>
    <w:rsid w:val="00233A65"/>
    <w:rPr>
      <w:rFonts w:asciiTheme="majorHAnsi" w:eastAsiaTheme="majorEastAsia" w:hAnsiTheme="majorHAnsi" w:cstheme="majorBidi"/>
      <w:i/>
      <w:iCs/>
      <w:color w:val="0A2F40" w:themeColor="accent1" w:themeShade="7F"/>
      <w:sz w:val="22"/>
    </w:rPr>
  </w:style>
  <w:style w:type="paragraph" w:styleId="Listaconvietas2">
    <w:name w:val="List Bullet 2"/>
    <w:basedOn w:val="Normal"/>
    <w:uiPriority w:val="99"/>
    <w:unhideWhenUsed/>
    <w:rsid w:val="00233A65"/>
    <w:pPr>
      <w:numPr>
        <w:numId w:val="2"/>
      </w:numPr>
      <w:contextualSpacing/>
    </w:pPr>
  </w:style>
  <w:style w:type="paragraph" w:styleId="Textoindependiente">
    <w:name w:val="Body Text"/>
    <w:basedOn w:val="Normal"/>
    <w:link w:val="TextoindependienteCar"/>
    <w:uiPriority w:val="99"/>
    <w:unhideWhenUsed/>
    <w:rsid w:val="00233A65"/>
    <w:pPr>
      <w:spacing w:after="120"/>
    </w:pPr>
  </w:style>
  <w:style w:type="character" w:customStyle="1" w:styleId="TextoindependienteCar">
    <w:name w:val="Texto independiente Car"/>
    <w:basedOn w:val="Fuentedeprrafopredeter"/>
    <w:link w:val="Textoindependiente"/>
    <w:uiPriority w:val="99"/>
    <w:rsid w:val="00233A65"/>
    <w:rPr>
      <w:rFonts w:ascii="Calibri" w:eastAsia="Calibri" w:hAnsi="Calibri" w:cs="Calibri"/>
      <w:color w:val="000000"/>
      <w:sz w:val="22"/>
    </w:rPr>
  </w:style>
  <w:style w:type="paragraph" w:styleId="Textoindependienteprimerasangra">
    <w:name w:val="Body Text First Indent"/>
    <w:basedOn w:val="Textoindependiente"/>
    <w:link w:val="TextoindependienteprimerasangraCar"/>
    <w:uiPriority w:val="99"/>
    <w:unhideWhenUsed/>
    <w:rsid w:val="00233A65"/>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233A65"/>
    <w:rPr>
      <w:rFonts w:ascii="Calibri" w:eastAsia="Calibri" w:hAnsi="Calibri" w:cs="Calibri"/>
      <w:color w:val="000000"/>
      <w:sz w:val="22"/>
    </w:rPr>
  </w:style>
  <w:style w:type="paragraph" w:styleId="Sangradetextonormal">
    <w:name w:val="Body Text Indent"/>
    <w:basedOn w:val="Normal"/>
    <w:link w:val="SangradetextonormalCar"/>
    <w:uiPriority w:val="99"/>
    <w:semiHidden/>
    <w:unhideWhenUsed/>
    <w:rsid w:val="00233A65"/>
    <w:pPr>
      <w:spacing w:after="120"/>
      <w:ind w:left="283"/>
    </w:pPr>
  </w:style>
  <w:style w:type="character" w:customStyle="1" w:styleId="SangradetextonormalCar">
    <w:name w:val="Sangría de texto normal Car"/>
    <w:basedOn w:val="Fuentedeprrafopredeter"/>
    <w:link w:val="Sangradetextonormal"/>
    <w:uiPriority w:val="99"/>
    <w:semiHidden/>
    <w:rsid w:val="00233A65"/>
    <w:rPr>
      <w:rFonts w:ascii="Calibri" w:eastAsia="Calibri" w:hAnsi="Calibri" w:cs="Calibri"/>
      <w:color w:val="000000"/>
      <w:sz w:val="22"/>
    </w:rPr>
  </w:style>
  <w:style w:type="paragraph" w:styleId="Textoindependienteprimerasangra2">
    <w:name w:val="Body Text First Indent 2"/>
    <w:basedOn w:val="Sangradetextonormal"/>
    <w:link w:val="Textoindependienteprimerasangra2Car"/>
    <w:uiPriority w:val="99"/>
    <w:unhideWhenUsed/>
    <w:rsid w:val="00233A6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3A65"/>
    <w:rPr>
      <w:rFonts w:ascii="Calibri" w:eastAsia="Calibri" w:hAnsi="Calibri" w:cs="Calibri"/>
      <w:color w:val="000000"/>
      <w:sz w:val="22"/>
    </w:rPr>
  </w:style>
  <w:style w:type="paragraph" w:styleId="Piedepgina">
    <w:name w:val="footer"/>
    <w:basedOn w:val="Normal"/>
    <w:link w:val="PiedepginaCar"/>
    <w:uiPriority w:val="99"/>
    <w:unhideWhenUsed/>
    <w:rsid w:val="00233A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A65"/>
    <w:rPr>
      <w:rFonts w:ascii="Calibri" w:eastAsia="Calibri" w:hAnsi="Calibri" w:cs="Calibri"/>
      <w:color w:val="000000"/>
      <w:sz w:val="22"/>
    </w:rPr>
  </w:style>
  <w:style w:type="paragraph" w:styleId="Listaconvietas">
    <w:name w:val="List Bullet"/>
    <w:basedOn w:val="Normal"/>
    <w:uiPriority w:val="99"/>
    <w:unhideWhenUsed/>
    <w:rsid w:val="00233A6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12219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Nieto Martínez</dc:creator>
  <cp:keywords/>
  <cp:lastModifiedBy>JOHAN CAMILO MORENO PATINO</cp:lastModifiedBy>
  <cp:revision>2</cp:revision>
  <dcterms:created xsi:type="dcterms:W3CDTF">2025-04-26T19:10:00Z</dcterms:created>
  <dcterms:modified xsi:type="dcterms:W3CDTF">2025-04-26T19:10:00Z</dcterms:modified>
</cp:coreProperties>
</file>