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FEB5" w14:textId="3AD55143" w:rsidR="00F33D39" w:rsidRDefault="00820626">
      <w:pPr>
        <w:pBdr>
          <w:top w:val="nil"/>
          <w:left w:val="nil"/>
          <w:bottom w:val="nil"/>
          <w:right w:val="nil"/>
          <w:between w:val="nil"/>
        </w:pBdr>
        <w:ind w:left="141"/>
        <w:jc w:val="center"/>
        <w:rPr>
          <w:b/>
          <w:color w:val="002060"/>
          <w:sz w:val="56"/>
          <w:szCs w:val="56"/>
        </w:rPr>
      </w:pPr>
      <w:r>
        <w:rPr>
          <w:b/>
          <w:color w:val="002060"/>
          <w:sz w:val="56"/>
          <w:szCs w:val="56"/>
        </w:rPr>
        <w:t>SANTUARIOS MARINARIOS</w:t>
      </w:r>
    </w:p>
    <w:p w14:paraId="3D1D4284" w14:textId="77777777" w:rsidR="00F33D39" w:rsidRDefault="00000000">
      <w:pPr>
        <w:pBdr>
          <w:top w:val="nil"/>
          <w:left w:val="nil"/>
          <w:bottom w:val="nil"/>
          <w:right w:val="nil"/>
          <w:between w:val="nil"/>
        </w:pBdr>
        <w:ind w:left="141"/>
        <w:jc w:val="center"/>
        <w:rPr>
          <w:b/>
          <w:color w:val="002060"/>
          <w:sz w:val="40"/>
          <w:szCs w:val="40"/>
        </w:rPr>
      </w:pPr>
      <w:r>
        <w:rPr>
          <w:noProof/>
        </w:rPr>
        <w:drawing>
          <wp:inline distT="0" distB="0" distL="0" distR="0" wp14:anchorId="311AB41E" wp14:editId="687CB817">
            <wp:extent cx="4777735" cy="2687586"/>
            <wp:effectExtent l="0" t="0" r="0" b="0"/>
            <wp:docPr id="26" name="image7.jpg" descr="París"/>
            <wp:cNvGraphicFramePr/>
            <a:graphic xmlns:a="http://schemas.openxmlformats.org/drawingml/2006/main">
              <a:graphicData uri="http://schemas.openxmlformats.org/drawingml/2006/picture">
                <pic:pic xmlns:pic="http://schemas.openxmlformats.org/drawingml/2006/picture">
                  <pic:nvPicPr>
                    <pic:cNvPr id="0" name="image7.jpg" descr="París"/>
                    <pic:cNvPicPr preferRelativeResize="0"/>
                  </pic:nvPicPr>
                  <pic:blipFill>
                    <a:blip r:embed="rId9"/>
                    <a:srcRect/>
                    <a:stretch>
                      <a:fillRect/>
                    </a:stretch>
                  </pic:blipFill>
                  <pic:spPr>
                    <a:xfrm>
                      <a:off x="0" y="0"/>
                      <a:ext cx="4777735" cy="2687586"/>
                    </a:xfrm>
                    <a:prstGeom prst="rect">
                      <a:avLst/>
                    </a:prstGeom>
                    <a:ln/>
                  </pic:spPr>
                </pic:pic>
              </a:graphicData>
            </a:graphic>
          </wp:inline>
        </w:drawing>
      </w:r>
    </w:p>
    <w:p w14:paraId="20E0D4F5" w14:textId="77777777" w:rsidR="00F33D39" w:rsidRDefault="00F33D39">
      <w:pPr>
        <w:shd w:val="clear" w:color="auto" w:fill="FFFFFF"/>
        <w:ind w:left="141"/>
        <w:jc w:val="center"/>
        <w:rPr>
          <w:b/>
          <w:color w:val="002060"/>
          <w:sz w:val="8"/>
          <w:szCs w:val="8"/>
        </w:rPr>
      </w:pPr>
    </w:p>
    <w:p w14:paraId="6C567179" w14:textId="30D0B4B5" w:rsidR="00F33D39" w:rsidRDefault="00000000">
      <w:pPr>
        <w:ind w:left="141"/>
        <w:jc w:val="center"/>
        <w:rPr>
          <w:color w:val="002060"/>
          <w:sz w:val="52"/>
          <w:szCs w:val="52"/>
        </w:rPr>
      </w:pPr>
      <w:r>
        <w:rPr>
          <w:b/>
          <w:color w:val="002060"/>
          <w:sz w:val="36"/>
          <w:szCs w:val="36"/>
        </w:rPr>
        <w:t>1</w:t>
      </w:r>
      <w:r w:rsidR="000D50FD">
        <w:rPr>
          <w:b/>
          <w:color w:val="002060"/>
          <w:sz w:val="36"/>
          <w:szCs w:val="36"/>
        </w:rPr>
        <w:t>7</w:t>
      </w:r>
      <w:r>
        <w:rPr>
          <w:b/>
          <w:color w:val="002060"/>
          <w:sz w:val="36"/>
          <w:szCs w:val="36"/>
        </w:rPr>
        <w:t xml:space="preserve"> DÍAS </w:t>
      </w:r>
      <w:r>
        <w:rPr>
          <w:color w:val="002060"/>
          <w:sz w:val="48"/>
          <w:szCs w:val="48"/>
        </w:rPr>
        <w:t>☀️</w:t>
      </w:r>
      <w:r>
        <w:rPr>
          <w:b/>
          <w:color w:val="002060"/>
          <w:sz w:val="40"/>
          <w:szCs w:val="40"/>
        </w:rPr>
        <w:t>/</w:t>
      </w:r>
      <w:r>
        <w:rPr>
          <w:b/>
          <w:color w:val="002060"/>
          <w:sz w:val="28"/>
          <w:szCs w:val="28"/>
        </w:rPr>
        <w:t xml:space="preserve"> </w:t>
      </w:r>
      <w:r>
        <w:rPr>
          <w:b/>
          <w:color w:val="002060"/>
          <w:sz w:val="36"/>
          <w:szCs w:val="36"/>
        </w:rPr>
        <w:t>1</w:t>
      </w:r>
      <w:r w:rsidR="000D50FD">
        <w:rPr>
          <w:b/>
          <w:color w:val="002060"/>
          <w:sz w:val="36"/>
          <w:szCs w:val="36"/>
        </w:rPr>
        <w:t>5</w:t>
      </w:r>
      <w:r>
        <w:rPr>
          <w:b/>
          <w:color w:val="002060"/>
          <w:sz w:val="36"/>
          <w:szCs w:val="36"/>
        </w:rPr>
        <w:t xml:space="preserve"> NOCHES</w:t>
      </w:r>
      <w:r>
        <w:rPr>
          <w:color w:val="002060"/>
          <w:sz w:val="52"/>
          <w:szCs w:val="52"/>
        </w:rPr>
        <w:t>🌙</w:t>
      </w:r>
    </w:p>
    <w:p w14:paraId="7BFEFFE3" w14:textId="77777777" w:rsidR="00B07D51" w:rsidRDefault="00B07D51" w:rsidP="001858D9">
      <w:pPr>
        <w:shd w:val="clear" w:color="auto" w:fill="FFFFFF"/>
        <w:ind w:left="141"/>
        <w:jc w:val="center"/>
        <w:rPr>
          <w:b/>
          <w:color w:val="002060"/>
        </w:rPr>
      </w:pPr>
    </w:p>
    <w:p w14:paraId="61AA2557" w14:textId="5223AB5B" w:rsidR="00820626" w:rsidRDefault="00000000" w:rsidP="00820626">
      <w:pPr>
        <w:pStyle w:val="NormalWeb"/>
        <w:spacing w:before="0" w:beforeAutospacing="0" w:after="160" w:afterAutospacing="0"/>
        <w:jc w:val="center"/>
        <w:rPr>
          <w:rFonts w:ascii="Calibri" w:hAnsi="Calibri" w:cs="Calibri"/>
          <w:color w:val="000000"/>
        </w:rPr>
      </w:pPr>
      <w:r>
        <w:rPr>
          <w:b/>
          <w:color w:val="002060"/>
        </w:rPr>
        <w:t>CIUDADES:</w:t>
      </w:r>
      <w:r>
        <w:rPr>
          <w:color w:val="002060"/>
        </w:rPr>
        <w:t xml:space="preserve"> </w:t>
      </w:r>
      <w:r w:rsidR="00820626" w:rsidRPr="00820626">
        <w:rPr>
          <w:rFonts w:ascii="Calibri" w:hAnsi="Calibri" w:cs="Calibri"/>
          <w:color w:val="000000"/>
        </w:rPr>
        <w:t>Lisbo</w:t>
      </w:r>
      <w:r w:rsidR="00820626">
        <w:rPr>
          <w:rFonts w:ascii="Calibri" w:hAnsi="Calibri" w:cs="Calibri"/>
          <w:color w:val="000000"/>
        </w:rPr>
        <w:t>a,</w:t>
      </w:r>
      <w:r w:rsidR="00820626" w:rsidRPr="00820626">
        <w:rPr>
          <w:rFonts w:ascii="Calibri" w:hAnsi="Calibri" w:cs="Calibri"/>
          <w:color w:val="000000"/>
        </w:rPr>
        <w:t xml:space="preserve"> Fátima, Madrid, San </w:t>
      </w:r>
      <w:proofErr w:type="spellStart"/>
      <w:r w:rsidR="00820626" w:rsidRPr="00820626">
        <w:rPr>
          <w:rFonts w:ascii="Calibri" w:hAnsi="Calibri" w:cs="Calibri"/>
          <w:color w:val="000000"/>
        </w:rPr>
        <w:t>Sebastian</w:t>
      </w:r>
      <w:proofErr w:type="spellEnd"/>
      <w:r w:rsidR="00820626" w:rsidRPr="00820626">
        <w:rPr>
          <w:rFonts w:ascii="Calibri" w:hAnsi="Calibri" w:cs="Calibri"/>
          <w:color w:val="000000"/>
        </w:rPr>
        <w:t xml:space="preserve">, Lourdes, </w:t>
      </w:r>
      <w:proofErr w:type="spellStart"/>
      <w:r w:rsidR="00820626" w:rsidRPr="00820626">
        <w:rPr>
          <w:rFonts w:ascii="Calibri" w:hAnsi="Calibri" w:cs="Calibri"/>
          <w:color w:val="000000"/>
        </w:rPr>
        <w:t>Blois</w:t>
      </w:r>
      <w:proofErr w:type="spellEnd"/>
      <w:r w:rsidR="00820626" w:rsidRPr="00820626">
        <w:rPr>
          <w:rFonts w:ascii="Calibri" w:hAnsi="Calibri" w:cs="Calibri"/>
          <w:color w:val="000000"/>
        </w:rPr>
        <w:t xml:space="preserve">, </w:t>
      </w:r>
      <w:proofErr w:type="gramStart"/>
      <w:r w:rsidR="00820626" w:rsidRPr="00820626">
        <w:rPr>
          <w:rFonts w:ascii="Calibri" w:hAnsi="Calibri" w:cs="Calibri"/>
          <w:color w:val="000000"/>
        </w:rPr>
        <w:t>Orleans  París</w:t>
      </w:r>
      <w:proofErr w:type="gramEnd"/>
      <w:r w:rsidR="00820626" w:rsidRPr="00820626">
        <w:rPr>
          <w:rFonts w:ascii="Calibri" w:hAnsi="Calibri" w:cs="Calibri"/>
          <w:color w:val="000000"/>
        </w:rPr>
        <w:t xml:space="preserve"> , </w:t>
      </w:r>
      <w:proofErr w:type="spellStart"/>
      <w:r w:rsidR="00820626" w:rsidRPr="00820626">
        <w:rPr>
          <w:rFonts w:ascii="Calibri" w:hAnsi="Calibri" w:cs="Calibri"/>
          <w:color w:val="000000"/>
        </w:rPr>
        <w:t>Dijón</w:t>
      </w:r>
      <w:proofErr w:type="spellEnd"/>
      <w:r w:rsidR="00820626" w:rsidRPr="00820626">
        <w:rPr>
          <w:rFonts w:ascii="Calibri" w:hAnsi="Calibri" w:cs="Calibri"/>
          <w:color w:val="000000"/>
        </w:rPr>
        <w:t xml:space="preserve">, </w:t>
      </w:r>
      <w:proofErr w:type="spellStart"/>
      <w:r w:rsidR="00820626" w:rsidRPr="00820626">
        <w:rPr>
          <w:rFonts w:ascii="Calibri" w:hAnsi="Calibri" w:cs="Calibri"/>
          <w:color w:val="000000"/>
        </w:rPr>
        <w:t>Zurich</w:t>
      </w:r>
      <w:proofErr w:type="spellEnd"/>
      <w:r w:rsidR="00820626" w:rsidRPr="00820626">
        <w:rPr>
          <w:rFonts w:ascii="Calibri" w:hAnsi="Calibri" w:cs="Calibri"/>
          <w:color w:val="000000"/>
        </w:rPr>
        <w:t xml:space="preserve"> , Lucerna, Venecia , Padua, Florencia , Asís, Roma</w:t>
      </w:r>
      <w:r w:rsidR="00820626">
        <w:rPr>
          <w:rFonts w:ascii="Calibri" w:hAnsi="Calibri" w:cs="Calibri"/>
          <w:color w:val="000000"/>
        </w:rPr>
        <w:t>.</w:t>
      </w:r>
    </w:p>
    <w:p w14:paraId="5B316E26" w14:textId="675B5755"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 BOGOTÁ - LISBOA</w:t>
      </w:r>
    </w:p>
    <w:p w14:paraId="125B9F05"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Salida en vuelo internacional con destino a Lisboa. Noche a bordo</w:t>
      </w:r>
    </w:p>
    <w:p w14:paraId="53197B4E"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2. LISBOA</w:t>
      </w:r>
    </w:p>
    <w:p w14:paraId="139C520E"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Llegada y traslado al hotel. Alojamiento. Durante la tarde nuestro guía se pondrá en contacto con ustedes.</w:t>
      </w:r>
    </w:p>
    <w:p w14:paraId="47F484DF"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3. LISBOA</w:t>
      </w:r>
    </w:p>
    <w:p w14:paraId="0A9A45D1"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Recuerde que se deberá trasladar por su cuenta hasta el punto de encuentro para comenzar el recorrido. Por la mañana efectuamos una visita panorámica de la ciudad durante la cual nos acercaremos al barrio de Belem desde donde salían los grandes navegantes portugueses que cruzaron los océanos en el siglo XV. Tarde libre; puede realizar, si lo desea, excursión opcional a los pueblos de Sintra, Cascaes y Estoril. </w:t>
      </w:r>
    </w:p>
    <w:p w14:paraId="5B751E7E"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Por la noche tendrán oportunidad de asistir a un </w:t>
      </w:r>
      <w:proofErr w:type="gramStart"/>
      <w:r w:rsidRPr="00820626">
        <w:rPr>
          <w:rFonts w:ascii="Calibri" w:hAnsi="Calibri" w:cs="Calibri"/>
          <w:color w:val="000000"/>
        </w:rPr>
        <w:t>show</w:t>
      </w:r>
      <w:proofErr w:type="gramEnd"/>
      <w:r w:rsidRPr="00820626">
        <w:rPr>
          <w:rFonts w:ascii="Calibri" w:hAnsi="Calibri" w:cs="Calibri"/>
          <w:color w:val="000000"/>
        </w:rPr>
        <w:t xml:space="preserve"> folclórico opcional en el Barrio Alto (opcional con costo extra). Alojamiento. </w:t>
      </w:r>
    </w:p>
    <w:p w14:paraId="371FB120" w14:textId="77777777" w:rsidR="00820626" w:rsidRPr="00820626" w:rsidRDefault="00820626" w:rsidP="00820626">
      <w:pPr>
        <w:pStyle w:val="NormalWeb"/>
        <w:spacing w:after="160"/>
        <w:rPr>
          <w:rFonts w:ascii="Calibri" w:hAnsi="Calibri" w:cs="Calibri"/>
          <w:color w:val="000000"/>
        </w:rPr>
      </w:pPr>
    </w:p>
    <w:p w14:paraId="55DADAEF" w14:textId="77777777" w:rsidR="00820626" w:rsidRPr="00820626" w:rsidRDefault="00820626" w:rsidP="00820626">
      <w:pPr>
        <w:pStyle w:val="NormalWeb"/>
        <w:spacing w:after="160"/>
        <w:rPr>
          <w:rFonts w:ascii="Calibri" w:hAnsi="Calibri" w:cs="Calibri"/>
          <w:color w:val="000000"/>
        </w:rPr>
      </w:pPr>
    </w:p>
    <w:p w14:paraId="1586BF77" w14:textId="77777777" w:rsidR="00820626" w:rsidRDefault="00820626" w:rsidP="00820626">
      <w:pPr>
        <w:pStyle w:val="NormalWeb"/>
        <w:spacing w:after="160"/>
        <w:rPr>
          <w:rFonts w:ascii="Calibri" w:hAnsi="Calibri" w:cs="Calibri"/>
          <w:color w:val="000000"/>
        </w:rPr>
      </w:pPr>
    </w:p>
    <w:p w14:paraId="480DF983" w14:textId="3FE6D504"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4. LISBOA - FÁTIMA - MADRID</w:t>
      </w:r>
    </w:p>
    <w:p w14:paraId="5B29E5A3"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Salida hacia Fátima, importante centro de peregrinación. Tiempo libre para visitar la Basílica. A la hora determinada traslado en autocar o avión a la ciudad de Madrid. Llegada al hotel. Alojamiento</w:t>
      </w:r>
    </w:p>
    <w:p w14:paraId="5991C0A0"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 xml:space="preserve">DIA </w:t>
      </w:r>
      <w:proofErr w:type="gramStart"/>
      <w:r w:rsidRPr="00820626">
        <w:rPr>
          <w:rFonts w:ascii="Calibri" w:hAnsi="Calibri" w:cs="Calibri"/>
          <w:b/>
          <w:bCs/>
          <w:color w:val="000000"/>
        </w:rPr>
        <w:t>5.MADRID</w:t>
      </w:r>
      <w:proofErr w:type="gramEnd"/>
    </w:p>
    <w:p w14:paraId="4797953D"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Día libre para disfrutar de la ciudad o realizar compras. Alojamiento.</w:t>
      </w:r>
    </w:p>
    <w:p w14:paraId="68626ADF"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6. MADRID</w:t>
      </w:r>
    </w:p>
    <w:p w14:paraId="22AAC9B3"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Por la mañana visita panorámica de la ciudad con guía local, recorriendo la Plaza de España, Fuente de Cibeles, Plaza de Oriente, Puerta de Alcalá, Ciudad Universitaria, etc. Por la tarde sugerimos una visita opcional a la Ciudad Imperial de Toledo. Alojamiento.</w:t>
      </w:r>
    </w:p>
    <w:p w14:paraId="09DF5591"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7. MADRID - SAN SEBASTIÁN - LOURDES</w:t>
      </w:r>
    </w:p>
    <w:p w14:paraId="57E254B2"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w:t>
      </w:r>
    </w:p>
    <w:p w14:paraId="0D113731"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8. LOURDES - BLOIS - ORLÉANS</w:t>
      </w:r>
    </w:p>
    <w:p w14:paraId="687EFE7B"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Salida a través de bellos paisajes de la campiña francesa hacia </w:t>
      </w:r>
      <w:proofErr w:type="spellStart"/>
      <w:r w:rsidRPr="00820626">
        <w:rPr>
          <w:rFonts w:ascii="Calibri" w:hAnsi="Calibri" w:cs="Calibri"/>
          <w:color w:val="000000"/>
        </w:rPr>
        <w:t>Blois</w:t>
      </w:r>
      <w:proofErr w:type="spellEnd"/>
      <w:r w:rsidRPr="00820626">
        <w:rPr>
          <w:rFonts w:ascii="Calibri" w:hAnsi="Calibri" w:cs="Calibri"/>
          <w:color w:val="000000"/>
        </w:rPr>
        <w:t>, histórica ciudad situada en la ribera del Loira y uno de los enclaves más representativos de la región, con su importante Castillo Real. Tiempo libre. Alojamiento.</w:t>
      </w:r>
    </w:p>
    <w:p w14:paraId="47143DF9"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9. ORLEANS - PARÍS</w:t>
      </w:r>
    </w:p>
    <w:p w14:paraId="6E9A613B"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w:t>
      </w:r>
    </w:p>
    <w:p w14:paraId="2D5A81CD"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10. PARÍS</w:t>
      </w:r>
    </w:p>
    <w:p w14:paraId="04325E62"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Alojamiento y desayuno. Día libre a disposición para efectuar excursiones opcionales y continuar descubriendo esta fascinante ciudad. Alojamiento </w:t>
      </w:r>
    </w:p>
    <w:p w14:paraId="67B11A56"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11. PARÍS - DIJON - ZÚRICH</w:t>
      </w:r>
    </w:p>
    <w:p w14:paraId="61EA9D28" w14:textId="77777777" w:rsid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Salida hacia Dijon ciudad mundialmente conocida por su famosa mostaza, se podrá pasear por su centro histórico medieval donde se encuentra uno de los museos más antiguos de Francia, el Museo de Bellas Artes. Continuamos viaje hasta Zúrich. Llegada y tiempo libre para recorrer esta hermosa ciudad suiza, </w:t>
      </w:r>
    </w:p>
    <w:p w14:paraId="770ACC37" w14:textId="77777777" w:rsidR="00820626" w:rsidRDefault="00820626" w:rsidP="00820626">
      <w:pPr>
        <w:pStyle w:val="NormalWeb"/>
        <w:spacing w:after="160"/>
        <w:rPr>
          <w:rFonts w:ascii="Calibri" w:hAnsi="Calibri" w:cs="Calibri"/>
          <w:color w:val="000000"/>
        </w:rPr>
      </w:pPr>
    </w:p>
    <w:p w14:paraId="104C3D9F" w14:textId="009BE0C6"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opcionalmente pueden realizar la visita guiada donde visitaremos la </w:t>
      </w:r>
      <w:proofErr w:type="spellStart"/>
      <w:r w:rsidRPr="00820626">
        <w:rPr>
          <w:rFonts w:ascii="Calibri" w:hAnsi="Calibri" w:cs="Calibri"/>
          <w:color w:val="000000"/>
        </w:rPr>
        <w:t>Bahnhofstrasse</w:t>
      </w:r>
      <w:proofErr w:type="spellEnd"/>
      <w:r w:rsidRPr="00820626">
        <w:rPr>
          <w:rFonts w:ascii="Calibri" w:hAnsi="Calibri" w:cs="Calibri"/>
          <w:color w:val="000000"/>
        </w:rPr>
        <w:t xml:space="preserve"> la colina </w:t>
      </w:r>
      <w:proofErr w:type="spellStart"/>
      <w:r w:rsidRPr="00820626">
        <w:rPr>
          <w:rFonts w:ascii="Calibri" w:hAnsi="Calibri" w:cs="Calibri"/>
          <w:color w:val="000000"/>
        </w:rPr>
        <w:t>Lindenhof</w:t>
      </w:r>
      <w:proofErr w:type="spellEnd"/>
      <w:r w:rsidRPr="00820626">
        <w:rPr>
          <w:rFonts w:ascii="Calibri" w:hAnsi="Calibri" w:cs="Calibri"/>
          <w:color w:val="000000"/>
        </w:rPr>
        <w:t xml:space="preserve">, el viejo barrio de marineros y pescadores </w:t>
      </w:r>
      <w:proofErr w:type="spellStart"/>
      <w:r w:rsidRPr="00820626">
        <w:rPr>
          <w:rFonts w:ascii="Calibri" w:hAnsi="Calibri" w:cs="Calibri"/>
          <w:color w:val="000000"/>
        </w:rPr>
        <w:t>Schippe</w:t>
      </w:r>
      <w:proofErr w:type="spellEnd"/>
      <w:r w:rsidRPr="00820626">
        <w:rPr>
          <w:rFonts w:ascii="Calibri" w:hAnsi="Calibri" w:cs="Calibri"/>
          <w:color w:val="000000"/>
        </w:rPr>
        <w:t xml:space="preserve"> y el puente más antiguo de Zúrich </w:t>
      </w:r>
      <w:proofErr w:type="spellStart"/>
      <w:r w:rsidRPr="00820626">
        <w:rPr>
          <w:rFonts w:ascii="Calibri" w:hAnsi="Calibri" w:cs="Calibri"/>
          <w:color w:val="000000"/>
        </w:rPr>
        <w:t>Rathaus-Brücke</w:t>
      </w:r>
      <w:proofErr w:type="spellEnd"/>
      <w:r w:rsidRPr="00820626">
        <w:rPr>
          <w:rFonts w:ascii="Calibri" w:hAnsi="Calibri" w:cs="Calibri"/>
          <w:color w:val="000000"/>
        </w:rPr>
        <w:t xml:space="preserve"> donde se encuentra el Ayuntamiento a orilla de su lago, etc. Alojamiento.</w:t>
      </w:r>
    </w:p>
    <w:p w14:paraId="76965658"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12. ZÚRICH - LUCERNA - VENECIA</w:t>
      </w:r>
    </w:p>
    <w:p w14:paraId="007B6795"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820626">
        <w:rPr>
          <w:rFonts w:ascii="Calibri" w:hAnsi="Calibri" w:cs="Calibri"/>
          <w:color w:val="000000"/>
        </w:rPr>
        <w:t>Titlis</w:t>
      </w:r>
      <w:proofErr w:type="spellEnd"/>
      <w:r w:rsidRPr="00820626">
        <w:rPr>
          <w:rFonts w:ascii="Calibri" w:hAnsi="Calibri" w:cs="Calibri"/>
          <w:color w:val="000000"/>
        </w:rPr>
        <w:t>: subirán en teleférico a lo alto de las montañas nevadas de los Alpes Suizos, apreciando los hermosos paisajes y podrán disfrutar de la nieve, experiencia única y de las diferentes atracciones que allí se encuentran. A la hora indicada viaje hacia Venecia. Una de las ciudades más bellas del mundo. Alojamiento en el hotel.</w:t>
      </w:r>
    </w:p>
    <w:p w14:paraId="70F7A601"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13. VENECIA - PADOVA - FLORENCIA</w:t>
      </w:r>
    </w:p>
    <w:p w14:paraId="67A8789C"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Mañana dedicada a la visita de Venecia, ciudad de las 118 islas. Traslado en </w:t>
      </w:r>
      <w:proofErr w:type="spellStart"/>
      <w:r w:rsidRPr="00820626">
        <w:rPr>
          <w:rFonts w:ascii="Calibri" w:hAnsi="Calibri" w:cs="Calibri"/>
          <w:color w:val="000000"/>
        </w:rPr>
        <w:t>vaporetto</w:t>
      </w:r>
      <w:proofErr w:type="spellEnd"/>
      <w:r w:rsidRPr="00820626">
        <w:rPr>
          <w:rFonts w:ascii="Calibri" w:hAnsi="Calibri" w:cs="Calibri"/>
          <w:color w:val="000000"/>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820626">
        <w:rPr>
          <w:rFonts w:ascii="Calibri" w:hAnsi="Calibri" w:cs="Calibri"/>
          <w:color w:val="000000"/>
        </w:rPr>
        <w:t>Padova</w:t>
      </w:r>
      <w:proofErr w:type="spellEnd"/>
      <w:r w:rsidRPr="00820626">
        <w:rPr>
          <w:rFonts w:ascii="Calibri" w:hAnsi="Calibri" w:cs="Calibri"/>
          <w:color w:val="000000"/>
        </w:rPr>
        <w:t>, ciudad conocida por el Santo, tiempo en su catedral. Continuación hacia Florencia. Llegada y alojamiento en el hotel previsto.</w:t>
      </w:r>
    </w:p>
    <w:p w14:paraId="776B1F45"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14. FLORENCIA - ASÍS - ROMA</w:t>
      </w:r>
    </w:p>
    <w:p w14:paraId="639B8E34"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 xml:space="preserve">Desayuno. Panorámica de la ciudad, cuna del renacimiento y de la lengua italiana. Pasearemos por esta ciudad rebosante de Arte, Historia y Cultura, admirando la Catedral de Santa María </w:t>
      </w:r>
      <w:proofErr w:type="spellStart"/>
      <w:r w:rsidRPr="00820626">
        <w:rPr>
          <w:rFonts w:ascii="Calibri" w:hAnsi="Calibri" w:cs="Calibri"/>
          <w:color w:val="000000"/>
        </w:rPr>
        <w:t>dei</w:t>
      </w:r>
      <w:proofErr w:type="spellEnd"/>
      <w:r w:rsidRPr="00820626">
        <w:rPr>
          <w:rFonts w:ascii="Calibri" w:hAnsi="Calibri" w:cs="Calibri"/>
          <w:color w:val="000000"/>
        </w:rPr>
        <w:t xml:space="preserve"> Fiori con su bello </w:t>
      </w:r>
      <w:proofErr w:type="spellStart"/>
      <w:r w:rsidRPr="00820626">
        <w:rPr>
          <w:rFonts w:ascii="Calibri" w:hAnsi="Calibri" w:cs="Calibri"/>
          <w:color w:val="000000"/>
        </w:rPr>
        <w:t>Campanille</w:t>
      </w:r>
      <w:proofErr w:type="spellEnd"/>
      <w:r w:rsidRPr="00820626">
        <w:rPr>
          <w:rFonts w:ascii="Calibri" w:hAnsi="Calibri" w:cs="Calibri"/>
          <w:color w:val="000000"/>
        </w:rPr>
        <w:t xml:space="preserve"> el Baptisterio decorado con las famosas puertas del paraíso, por donde pasaron personajes tan conocidos como Miguel Ángel o Dante </w:t>
      </w:r>
      <w:proofErr w:type="spellStart"/>
      <w:r w:rsidRPr="00820626">
        <w:rPr>
          <w:rFonts w:ascii="Calibri" w:hAnsi="Calibri" w:cs="Calibri"/>
          <w:color w:val="000000"/>
        </w:rPr>
        <w:t>Aligheri</w:t>
      </w:r>
      <w:proofErr w:type="spellEnd"/>
      <w:r w:rsidRPr="00820626">
        <w:rPr>
          <w:rFonts w:ascii="Calibri" w:hAnsi="Calibri" w:cs="Calibri"/>
          <w:color w:val="000000"/>
        </w:rPr>
        <w:t>. A la hora indicada salida en dirección a Asís, donde visitaremos la ciudad y la Basílica de San Francisco para proseguir hasta Roma Ciudad Eterna. Alojamiento.</w:t>
      </w:r>
    </w:p>
    <w:p w14:paraId="052A8A16"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15. ROMA</w:t>
      </w:r>
    </w:p>
    <w:p w14:paraId="4C003207"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w:t>
      </w:r>
    </w:p>
    <w:p w14:paraId="7B1CDFC1" w14:textId="77777777"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16. ROMA (AUDIENCIA PAPAL)</w:t>
      </w:r>
    </w:p>
    <w:p w14:paraId="1DC0D638"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3C356473" w14:textId="77777777" w:rsidR="00820626" w:rsidRDefault="00820626" w:rsidP="00820626">
      <w:pPr>
        <w:pStyle w:val="NormalWeb"/>
        <w:spacing w:after="160"/>
        <w:rPr>
          <w:rFonts w:ascii="Calibri" w:hAnsi="Calibri" w:cs="Calibri"/>
          <w:color w:val="000000"/>
        </w:rPr>
      </w:pPr>
    </w:p>
    <w:p w14:paraId="60CF3C41" w14:textId="74495456" w:rsidR="00820626" w:rsidRPr="00820626" w:rsidRDefault="00820626" w:rsidP="00820626">
      <w:pPr>
        <w:pStyle w:val="NormalWeb"/>
        <w:spacing w:after="160"/>
        <w:rPr>
          <w:rFonts w:ascii="Calibri" w:hAnsi="Calibri" w:cs="Calibri"/>
          <w:b/>
          <w:bCs/>
          <w:color w:val="000000"/>
        </w:rPr>
      </w:pPr>
      <w:r w:rsidRPr="00820626">
        <w:rPr>
          <w:rFonts w:ascii="Calibri" w:hAnsi="Calibri" w:cs="Calibri"/>
          <w:b/>
          <w:bCs/>
          <w:color w:val="000000"/>
        </w:rPr>
        <w:t>DIA 17. ROMA - BOGOTÁ</w:t>
      </w:r>
    </w:p>
    <w:p w14:paraId="0947724B" w14:textId="77777777" w:rsidR="00820626" w:rsidRPr="00820626" w:rsidRDefault="00820626" w:rsidP="00820626">
      <w:pPr>
        <w:pStyle w:val="NormalWeb"/>
        <w:spacing w:after="160"/>
        <w:rPr>
          <w:rFonts w:ascii="Calibri" w:hAnsi="Calibri" w:cs="Calibri"/>
          <w:color w:val="000000"/>
        </w:rPr>
      </w:pPr>
      <w:r w:rsidRPr="00820626">
        <w:rPr>
          <w:rFonts w:ascii="Calibri" w:hAnsi="Calibri" w:cs="Calibri"/>
          <w:color w:val="000000"/>
        </w:rPr>
        <w:t>Desayuno y a la hora determinada traslado al aeropuerto para tomar el vuelo de regreso.</w:t>
      </w:r>
    </w:p>
    <w:p w14:paraId="4C4B2325" w14:textId="15502D4E" w:rsidR="00820626" w:rsidRPr="00820626" w:rsidRDefault="00820626" w:rsidP="00820626">
      <w:pPr>
        <w:pStyle w:val="NormalWeb"/>
        <w:spacing w:before="0" w:beforeAutospacing="0" w:after="160" w:afterAutospacing="0"/>
        <w:jc w:val="center"/>
        <w:rPr>
          <w:rFonts w:ascii="Calibri" w:hAnsi="Calibri" w:cs="Calibri"/>
          <w:b/>
          <w:bCs/>
          <w:color w:val="000000"/>
          <w:sz w:val="44"/>
          <w:szCs w:val="44"/>
        </w:rPr>
      </w:pPr>
      <w:r w:rsidRPr="00820626">
        <w:rPr>
          <w:rFonts w:ascii="Calibri" w:hAnsi="Calibri" w:cs="Calibri"/>
          <w:b/>
          <w:bCs/>
          <w:color w:val="000000"/>
          <w:sz w:val="44"/>
          <w:szCs w:val="44"/>
        </w:rPr>
        <w:t>* FIN DE NUESTROS SERVICIOS *</w:t>
      </w:r>
    </w:p>
    <w:p w14:paraId="6CA04C10" w14:textId="576757F7" w:rsidR="001F3239" w:rsidRPr="000D50FD" w:rsidRDefault="001F3239" w:rsidP="000D50FD">
      <w:pPr>
        <w:shd w:val="clear" w:color="auto" w:fill="FFFFFF"/>
        <w:ind w:left="141"/>
        <w:jc w:val="center"/>
        <w:rPr>
          <w:b/>
          <w:bCs/>
          <w:color w:val="000000"/>
          <w:sz w:val="48"/>
          <w:szCs w:val="48"/>
          <w:lang w:val="es-CO"/>
        </w:rPr>
      </w:pPr>
    </w:p>
    <w:p w14:paraId="28A409E9" w14:textId="77777777" w:rsidR="001858D9" w:rsidRDefault="001858D9" w:rsidP="001858D9">
      <w:pPr>
        <w:shd w:val="clear" w:color="auto" w:fill="FFFFFF"/>
        <w:ind w:left="141"/>
        <w:jc w:val="center"/>
        <w:rPr>
          <w:color w:val="000000"/>
        </w:rPr>
      </w:pPr>
    </w:p>
    <w:p w14:paraId="3B425ACD" w14:textId="77777777" w:rsidR="001858D9" w:rsidRDefault="001858D9">
      <w:pPr>
        <w:ind w:left="141"/>
        <w:jc w:val="both"/>
        <w:rPr>
          <w:b/>
          <w:color w:val="002060"/>
          <w:sz w:val="24"/>
          <w:szCs w:val="24"/>
        </w:rPr>
      </w:pPr>
    </w:p>
    <w:p w14:paraId="4F4A3E4B" w14:textId="77777777" w:rsidR="00AF16FA" w:rsidRDefault="00AF16FA">
      <w:pPr>
        <w:ind w:left="141"/>
        <w:jc w:val="both"/>
        <w:rPr>
          <w:b/>
          <w:color w:val="002060"/>
          <w:sz w:val="24"/>
          <w:szCs w:val="24"/>
        </w:rPr>
      </w:pPr>
    </w:p>
    <w:p w14:paraId="5C7E78CF" w14:textId="77777777" w:rsidR="00AF16FA" w:rsidRDefault="00AF16FA">
      <w:pPr>
        <w:ind w:left="141"/>
        <w:jc w:val="both"/>
        <w:rPr>
          <w:b/>
          <w:color w:val="002060"/>
          <w:sz w:val="24"/>
          <w:szCs w:val="24"/>
        </w:rPr>
      </w:pPr>
    </w:p>
    <w:p w14:paraId="03CB82FF" w14:textId="77777777" w:rsidR="00AF16FA" w:rsidRDefault="00AF16FA">
      <w:pPr>
        <w:ind w:left="141"/>
        <w:jc w:val="both"/>
        <w:rPr>
          <w:b/>
          <w:color w:val="002060"/>
          <w:sz w:val="24"/>
          <w:szCs w:val="24"/>
        </w:rPr>
      </w:pPr>
    </w:p>
    <w:p w14:paraId="448AAD23" w14:textId="77777777" w:rsidR="00AF16FA" w:rsidRDefault="00AF16FA">
      <w:pPr>
        <w:ind w:left="141"/>
        <w:jc w:val="both"/>
        <w:rPr>
          <w:b/>
          <w:color w:val="002060"/>
          <w:sz w:val="24"/>
          <w:szCs w:val="24"/>
        </w:rPr>
      </w:pPr>
    </w:p>
    <w:p w14:paraId="64C5F2EE" w14:textId="77777777" w:rsidR="00AF16FA" w:rsidRDefault="00AF16FA">
      <w:pPr>
        <w:ind w:left="141"/>
        <w:jc w:val="both"/>
        <w:rPr>
          <w:b/>
          <w:color w:val="002060"/>
          <w:sz w:val="24"/>
          <w:szCs w:val="24"/>
        </w:rPr>
      </w:pPr>
    </w:p>
    <w:p w14:paraId="36874CDB" w14:textId="77777777" w:rsidR="00AF16FA" w:rsidRDefault="00AF16FA">
      <w:pPr>
        <w:ind w:left="141"/>
        <w:jc w:val="both"/>
        <w:rPr>
          <w:b/>
          <w:color w:val="002060"/>
          <w:sz w:val="24"/>
          <w:szCs w:val="24"/>
        </w:rPr>
      </w:pPr>
    </w:p>
    <w:p w14:paraId="28DF0C11" w14:textId="77777777" w:rsidR="00AF16FA" w:rsidRDefault="00AF16FA">
      <w:pPr>
        <w:ind w:left="141"/>
        <w:jc w:val="both"/>
        <w:rPr>
          <w:b/>
          <w:color w:val="002060"/>
          <w:sz w:val="24"/>
          <w:szCs w:val="24"/>
        </w:rPr>
      </w:pPr>
    </w:p>
    <w:p w14:paraId="73368833" w14:textId="7F9C43B9" w:rsidR="00F33D39" w:rsidRDefault="00000000">
      <w:pPr>
        <w:ind w:left="141"/>
        <w:jc w:val="both"/>
        <w:rPr>
          <w:b/>
          <w:color w:val="002060"/>
          <w:sz w:val="24"/>
          <w:szCs w:val="24"/>
        </w:rPr>
      </w:pPr>
      <w:r>
        <w:rPr>
          <w:b/>
          <w:color w:val="002060"/>
          <w:sz w:val="24"/>
          <w:szCs w:val="24"/>
        </w:rPr>
        <w:t>HOTELES (Previstos o similares).</w:t>
      </w:r>
    </w:p>
    <w:p w14:paraId="0E14040B" w14:textId="29CDAF0F" w:rsidR="00F33D39" w:rsidRDefault="00F33D39">
      <w:pPr>
        <w:jc w:val="both"/>
        <w:rPr>
          <w:b/>
          <w:color w:val="002060"/>
          <w:sz w:val="24"/>
          <w:szCs w:val="24"/>
        </w:rPr>
      </w:pPr>
    </w:p>
    <w:p w14:paraId="047652B4" w14:textId="2A366E0D" w:rsidR="00A226C9" w:rsidRDefault="00A226C9">
      <w:pPr>
        <w:jc w:val="both"/>
        <w:rPr>
          <w:b/>
          <w:color w:val="002060"/>
          <w:sz w:val="24"/>
          <w:szCs w:val="24"/>
        </w:rPr>
      </w:pPr>
    </w:p>
    <w:p w14:paraId="66E3250F" w14:textId="2C841646" w:rsidR="00A226C9" w:rsidRDefault="00A226C9">
      <w:pPr>
        <w:jc w:val="both"/>
        <w:rPr>
          <w:b/>
          <w:color w:val="002060"/>
          <w:sz w:val="24"/>
          <w:szCs w:val="24"/>
        </w:rPr>
      </w:pPr>
    </w:p>
    <w:p w14:paraId="44BEF5DD" w14:textId="0528A2CC" w:rsidR="00A226C9" w:rsidRDefault="00AF16FA">
      <w:pPr>
        <w:jc w:val="both"/>
        <w:rPr>
          <w:b/>
          <w:color w:val="002060"/>
          <w:sz w:val="24"/>
          <w:szCs w:val="24"/>
        </w:rPr>
      </w:pPr>
      <w:r w:rsidRPr="00AF16FA">
        <w:rPr>
          <w:b/>
          <w:color w:val="002060"/>
          <w:sz w:val="24"/>
          <w:szCs w:val="24"/>
        </w:rPr>
        <w:drawing>
          <wp:anchor distT="0" distB="0" distL="114300" distR="114300" simplePos="0" relativeHeight="251658240" behindDoc="0" locked="0" layoutInCell="1" allowOverlap="1" wp14:anchorId="33244914" wp14:editId="4044E3A0">
            <wp:simplePos x="0" y="0"/>
            <wp:positionH relativeFrom="column">
              <wp:posOffset>588645</wp:posOffset>
            </wp:positionH>
            <wp:positionV relativeFrom="paragraph">
              <wp:posOffset>75565</wp:posOffset>
            </wp:positionV>
            <wp:extent cx="5563376" cy="1857634"/>
            <wp:effectExtent l="0" t="0" r="0" b="9525"/>
            <wp:wrapThrough wrapText="bothSides">
              <wp:wrapPolygon edited="0">
                <wp:start x="0" y="0"/>
                <wp:lineTo x="0" y="21489"/>
                <wp:lineTo x="21524" y="21489"/>
                <wp:lineTo x="21524" y="0"/>
                <wp:lineTo x="0" y="0"/>
              </wp:wrapPolygon>
            </wp:wrapThrough>
            <wp:docPr id="208256714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7140" name="Imagen 1"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563376" cy="1857634"/>
                    </a:xfrm>
                    <a:prstGeom prst="rect">
                      <a:avLst/>
                    </a:prstGeom>
                  </pic:spPr>
                </pic:pic>
              </a:graphicData>
            </a:graphic>
          </wp:anchor>
        </w:drawing>
      </w:r>
    </w:p>
    <w:p w14:paraId="0C3EDF7E" w14:textId="77777777" w:rsidR="00A226C9" w:rsidRDefault="00A226C9">
      <w:pPr>
        <w:jc w:val="both"/>
        <w:rPr>
          <w:b/>
          <w:color w:val="002060"/>
          <w:sz w:val="24"/>
          <w:szCs w:val="24"/>
        </w:rPr>
      </w:pPr>
    </w:p>
    <w:p w14:paraId="0E5D248C" w14:textId="77777777" w:rsidR="00A226C9" w:rsidRDefault="00A226C9">
      <w:pPr>
        <w:jc w:val="both"/>
        <w:rPr>
          <w:b/>
          <w:color w:val="002060"/>
          <w:sz w:val="24"/>
          <w:szCs w:val="24"/>
        </w:rPr>
      </w:pPr>
    </w:p>
    <w:p w14:paraId="5CD96F2C" w14:textId="77777777" w:rsidR="00A226C9" w:rsidRDefault="00A226C9">
      <w:pPr>
        <w:jc w:val="both"/>
        <w:rPr>
          <w:b/>
          <w:color w:val="002060"/>
          <w:sz w:val="24"/>
          <w:szCs w:val="24"/>
        </w:rPr>
      </w:pPr>
    </w:p>
    <w:p w14:paraId="13D896E1" w14:textId="77777777" w:rsidR="00A226C9" w:rsidRDefault="00A226C9">
      <w:pPr>
        <w:jc w:val="both"/>
        <w:rPr>
          <w:b/>
          <w:color w:val="002060"/>
          <w:sz w:val="24"/>
          <w:szCs w:val="24"/>
        </w:rPr>
      </w:pPr>
    </w:p>
    <w:p w14:paraId="439180CF" w14:textId="77777777" w:rsidR="00A226C9" w:rsidRDefault="00A226C9">
      <w:pPr>
        <w:jc w:val="both"/>
        <w:rPr>
          <w:b/>
          <w:color w:val="002060"/>
          <w:sz w:val="24"/>
          <w:szCs w:val="24"/>
        </w:rPr>
      </w:pPr>
    </w:p>
    <w:p w14:paraId="76544E9C" w14:textId="77777777" w:rsidR="00A226C9" w:rsidRDefault="00A226C9">
      <w:pPr>
        <w:jc w:val="both"/>
        <w:rPr>
          <w:b/>
          <w:color w:val="002060"/>
          <w:sz w:val="24"/>
          <w:szCs w:val="24"/>
        </w:rPr>
      </w:pPr>
    </w:p>
    <w:p w14:paraId="36EDAFCB" w14:textId="77777777" w:rsidR="00A226C9" w:rsidRDefault="00A226C9">
      <w:pPr>
        <w:jc w:val="both"/>
        <w:rPr>
          <w:b/>
          <w:color w:val="002060"/>
          <w:sz w:val="24"/>
          <w:szCs w:val="24"/>
        </w:rPr>
      </w:pPr>
    </w:p>
    <w:p w14:paraId="10A0330A" w14:textId="77777777" w:rsidR="00A226C9" w:rsidRDefault="00A226C9">
      <w:pPr>
        <w:jc w:val="both"/>
        <w:rPr>
          <w:b/>
          <w:color w:val="002060"/>
          <w:sz w:val="24"/>
          <w:szCs w:val="24"/>
        </w:rPr>
      </w:pPr>
    </w:p>
    <w:p w14:paraId="6D319F36" w14:textId="77777777" w:rsidR="00A226C9" w:rsidRDefault="00A226C9">
      <w:pPr>
        <w:jc w:val="both"/>
        <w:rPr>
          <w:b/>
          <w:color w:val="002060"/>
          <w:sz w:val="24"/>
          <w:szCs w:val="24"/>
        </w:rPr>
      </w:pPr>
    </w:p>
    <w:p w14:paraId="43D586B1" w14:textId="77777777" w:rsidR="00D261FE" w:rsidRDefault="00D261FE">
      <w:pPr>
        <w:jc w:val="both"/>
        <w:rPr>
          <w:b/>
          <w:color w:val="002060"/>
          <w:sz w:val="24"/>
          <w:szCs w:val="24"/>
        </w:rPr>
      </w:pPr>
    </w:p>
    <w:p w14:paraId="33C3AF44" w14:textId="77777777" w:rsidR="00D261FE" w:rsidRDefault="00D261FE">
      <w:pPr>
        <w:jc w:val="both"/>
        <w:rPr>
          <w:b/>
          <w:color w:val="002060"/>
          <w:sz w:val="24"/>
          <w:szCs w:val="24"/>
        </w:rPr>
      </w:pPr>
    </w:p>
    <w:p w14:paraId="761D17A8" w14:textId="77777777" w:rsidR="00B07D51" w:rsidRDefault="00B07D51">
      <w:pPr>
        <w:jc w:val="both"/>
        <w:rPr>
          <w:b/>
          <w:color w:val="002060"/>
          <w:sz w:val="24"/>
          <w:szCs w:val="24"/>
        </w:rPr>
      </w:pPr>
    </w:p>
    <w:p w14:paraId="02F591A7" w14:textId="77777777" w:rsidR="00B07D51" w:rsidRDefault="00B07D51">
      <w:pPr>
        <w:jc w:val="both"/>
        <w:rPr>
          <w:b/>
          <w:color w:val="002060"/>
          <w:sz w:val="24"/>
          <w:szCs w:val="24"/>
        </w:rPr>
      </w:pPr>
    </w:p>
    <w:p w14:paraId="6021DDE6" w14:textId="77777777" w:rsidR="00B07D51" w:rsidRDefault="00B07D51">
      <w:pPr>
        <w:jc w:val="both"/>
        <w:rPr>
          <w:b/>
          <w:color w:val="002060"/>
          <w:sz w:val="24"/>
          <w:szCs w:val="24"/>
        </w:rPr>
      </w:pPr>
    </w:p>
    <w:p w14:paraId="6B7BD686" w14:textId="77777777" w:rsidR="00AF16FA" w:rsidRDefault="00AF16FA">
      <w:pPr>
        <w:jc w:val="both"/>
        <w:rPr>
          <w:b/>
          <w:color w:val="002060"/>
          <w:sz w:val="24"/>
          <w:szCs w:val="24"/>
        </w:rPr>
      </w:pPr>
    </w:p>
    <w:p w14:paraId="5A86784C" w14:textId="77777777" w:rsidR="00AF16FA" w:rsidRDefault="00AF16FA">
      <w:pPr>
        <w:jc w:val="both"/>
        <w:rPr>
          <w:b/>
          <w:color w:val="002060"/>
          <w:sz w:val="24"/>
          <w:szCs w:val="24"/>
        </w:rPr>
      </w:pPr>
    </w:p>
    <w:p w14:paraId="6D771656" w14:textId="77777777" w:rsidR="00AF16FA" w:rsidRDefault="00AF16FA">
      <w:pPr>
        <w:jc w:val="both"/>
        <w:rPr>
          <w:b/>
          <w:color w:val="002060"/>
          <w:sz w:val="24"/>
          <w:szCs w:val="24"/>
        </w:rPr>
      </w:pPr>
    </w:p>
    <w:p w14:paraId="1055026D" w14:textId="77777777" w:rsidR="00AF16FA" w:rsidRDefault="00AF16FA">
      <w:pPr>
        <w:jc w:val="both"/>
        <w:rPr>
          <w:b/>
          <w:color w:val="002060"/>
          <w:sz w:val="24"/>
          <w:szCs w:val="24"/>
        </w:rPr>
      </w:pPr>
    </w:p>
    <w:p w14:paraId="58EDCD45" w14:textId="77777777" w:rsidR="00AF16FA" w:rsidRDefault="00AF16FA">
      <w:pPr>
        <w:jc w:val="both"/>
        <w:rPr>
          <w:b/>
          <w:color w:val="002060"/>
          <w:sz w:val="24"/>
          <w:szCs w:val="24"/>
        </w:rPr>
      </w:pPr>
    </w:p>
    <w:p w14:paraId="3A8012CE" w14:textId="77777777" w:rsidR="00AF16FA" w:rsidRDefault="00AF16FA">
      <w:pPr>
        <w:jc w:val="both"/>
        <w:rPr>
          <w:b/>
          <w:color w:val="002060"/>
          <w:sz w:val="24"/>
          <w:szCs w:val="24"/>
        </w:rPr>
      </w:pPr>
    </w:p>
    <w:p w14:paraId="627589E7" w14:textId="77777777" w:rsidR="00AF16FA" w:rsidRDefault="00AF16FA">
      <w:pPr>
        <w:jc w:val="both"/>
        <w:rPr>
          <w:b/>
          <w:color w:val="002060"/>
          <w:sz w:val="24"/>
          <w:szCs w:val="24"/>
        </w:rPr>
      </w:pPr>
    </w:p>
    <w:p w14:paraId="576217E4" w14:textId="77777777" w:rsidR="00AF16FA" w:rsidRDefault="00AF16FA">
      <w:pPr>
        <w:jc w:val="both"/>
        <w:rPr>
          <w:b/>
          <w:color w:val="002060"/>
          <w:sz w:val="24"/>
          <w:szCs w:val="24"/>
        </w:rPr>
      </w:pPr>
    </w:p>
    <w:p w14:paraId="145AF066" w14:textId="0CA0CFEA" w:rsidR="00F33D39" w:rsidRDefault="00000000">
      <w:pPr>
        <w:jc w:val="both"/>
        <w:rPr>
          <w:b/>
          <w:color w:val="002060"/>
          <w:sz w:val="24"/>
          <w:szCs w:val="24"/>
        </w:rPr>
      </w:pPr>
      <w:r>
        <w:rPr>
          <w:b/>
          <w:color w:val="002060"/>
          <w:sz w:val="24"/>
          <w:szCs w:val="24"/>
        </w:rPr>
        <w:t>ESTAS TARIFAS INCLUYEN:</w:t>
      </w:r>
    </w:p>
    <w:p w14:paraId="7FC52F73" w14:textId="77777777" w:rsidR="00F33D39" w:rsidRDefault="00F33D39">
      <w:pPr>
        <w:ind w:left="141"/>
        <w:jc w:val="both"/>
        <w:rPr>
          <w:b/>
          <w:color w:val="002060"/>
          <w:sz w:val="24"/>
          <w:szCs w:val="24"/>
        </w:rPr>
      </w:pPr>
    </w:p>
    <w:p w14:paraId="11B587AB"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Tiquetes aéreos con impuestos en la ruta Bogotá - Madrid– Lisboa // Roma – Madrid – Bogotá con Iberia</w:t>
      </w:r>
    </w:p>
    <w:p w14:paraId="7C225899"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Alojamiento en hoteles de categoría T/P</w:t>
      </w:r>
    </w:p>
    <w:p w14:paraId="4CADEF99"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 xml:space="preserve">Billete de avión en clase turista o traslado terrestre en autocar (según el caso) Lisboa-Madrid </w:t>
      </w:r>
    </w:p>
    <w:p w14:paraId="47CDB0E6"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Desayuno diario</w:t>
      </w:r>
    </w:p>
    <w:p w14:paraId="39084C1C"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Guía acompañante desde Madrid hasta Roma</w:t>
      </w:r>
    </w:p>
    <w:p w14:paraId="0E5C9EDF"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Transporte en autocar turístico</w:t>
      </w:r>
    </w:p>
    <w:p w14:paraId="12479C8B"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Traslados Aeropuerto - Hotel - Aeropuerto</w:t>
      </w:r>
    </w:p>
    <w:p w14:paraId="604D3791"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 xml:space="preserve">Traslados en </w:t>
      </w:r>
      <w:proofErr w:type="spellStart"/>
      <w:r w:rsidRPr="003658B0">
        <w:rPr>
          <w:color w:val="002060"/>
          <w:sz w:val="24"/>
          <w:szCs w:val="24"/>
        </w:rPr>
        <w:t>Vaporetto</w:t>
      </w:r>
      <w:proofErr w:type="spellEnd"/>
      <w:r w:rsidRPr="003658B0">
        <w:rPr>
          <w:color w:val="002060"/>
          <w:sz w:val="24"/>
          <w:szCs w:val="24"/>
        </w:rPr>
        <w:t xml:space="preserve"> en Venecia</w:t>
      </w:r>
    </w:p>
    <w:p w14:paraId="0D59A2ED"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Visita con guía local en los lugares indicados</w:t>
      </w:r>
    </w:p>
    <w:p w14:paraId="42CC0B21" w14:textId="77777777" w:rsidR="003658B0" w:rsidRPr="003658B0" w:rsidRDefault="003658B0" w:rsidP="003658B0">
      <w:pPr>
        <w:pStyle w:val="Prrafodelista"/>
        <w:numPr>
          <w:ilvl w:val="0"/>
          <w:numId w:val="15"/>
        </w:numPr>
        <w:jc w:val="both"/>
        <w:rPr>
          <w:color w:val="002060"/>
          <w:sz w:val="24"/>
          <w:szCs w:val="24"/>
        </w:rPr>
      </w:pPr>
      <w:r w:rsidRPr="003658B0">
        <w:rPr>
          <w:color w:val="002060"/>
          <w:sz w:val="24"/>
          <w:szCs w:val="24"/>
        </w:rPr>
        <w:t>Seguro turístico básico, ofrecido por el operador (ver abajo coberturas).</w:t>
      </w:r>
    </w:p>
    <w:p w14:paraId="774DB576" w14:textId="28D3D133" w:rsidR="000D50FD" w:rsidRPr="003658B0" w:rsidRDefault="003658B0" w:rsidP="003658B0">
      <w:pPr>
        <w:pStyle w:val="Prrafodelista"/>
        <w:numPr>
          <w:ilvl w:val="0"/>
          <w:numId w:val="15"/>
        </w:numPr>
        <w:jc w:val="both"/>
        <w:rPr>
          <w:color w:val="002060"/>
          <w:sz w:val="24"/>
          <w:szCs w:val="24"/>
        </w:rPr>
      </w:pPr>
      <w:r w:rsidRPr="003658B0">
        <w:rPr>
          <w:color w:val="002060"/>
          <w:sz w:val="24"/>
          <w:szCs w:val="24"/>
        </w:rPr>
        <w:t xml:space="preserve">Asistencia médica hasta los 69 años con cubrimiento de USD 90.000 con </w:t>
      </w:r>
      <w:proofErr w:type="spellStart"/>
      <w:r w:rsidRPr="003658B0">
        <w:rPr>
          <w:color w:val="002060"/>
          <w:sz w:val="24"/>
          <w:szCs w:val="24"/>
        </w:rPr>
        <w:t>Assist</w:t>
      </w:r>
      <w:proofErr w:type="spellEnd"/>
      <w:r w:rsidRPr="003658B0">
        <w:rPr>
          <w:color w:val="002060"/>
          <w:sz w:val="24"/>
          <w:szCs w:val="24"/>
        </w:rPr>
        <w:t xml:space="preserve"> </w:t>
      </w:r>
      <w:proofErr w:type="spellStart"/>
      <w:r w:rsidRPr="003658B0">
        <w:rPr>
          <w:color w:val="002060"/>
          <w:sz w:val="24"/>
          <w:szCs w:val="24"/>
        </w:rPr>
        <w:t>Card</w:t>
      </w:r>
      <w:proofErr w:type="spellEnd"/>
      <w:r w:rsidRPr="003658B0">
        <w:rPr>
          <w:color w:val="002060"/>
          <w:sz w:val="24"/>
          <w:szCs w:val="24"/>
        </w:rPr>
        <w:t xml:space="preserve"> (Personas Mayores de 69 años deberán pagar un suplemento, consultar valor).</w:t>
      </w:r>
    </w:p>
    <w:p w14:paraId="03C05AD3" w14:textId="77777777" w:rsidR="003658B0" w:rsidRDefault="003658B0" w:rsidP="003658B0">
      <w:pPr>
        <w:ind w:left="141"/>
        <w:jc w:val="both"/>
        <w:rPr>
          <w:color w:val="002060"/>
          <w:sz w:val="24"/>
          <w:szCs w:val="24"/>
        </w:rPr>
      </w:pPr>
    </w:p>
    <w:p w14:paraId="56C0C984" w14:textId="402CD774" w:rsidR="00F33D39" w:rsidRDefault="00000000" w:rsidP="00B07D51">
      <w:pPr>
        <w:ind w:left="141"/>
        <w:jc w:val="both"/>
        <w:rPr>
          <w:b/>
          <w:color w:val="002060"/>
          <w:sz w:val="24"/>
          <w:szCs w:val="24"/>
        </w:rPr>
      </w:pPr>
      <w:r>
        <w:rPr>
          <w:b/>
          <w:color w:val="002060"/>
          <w:sz w:val="24"/>
          <w:szCs w:val="24"/>
        </w:rPr>
        <w:t>ESTAS TARIFAS NO INCLUYEN:</w:t>
      </w:r>
    </w:p>
    <w:p w14:paraId="3CFFA0B9" w14:textId="77777777" w:rsidR="00F33D39" w:rsidRDefault="00F33D39">
      <w:pPr>
        <w:ind w:left="141"/>
        <w:jc w:val="both"/>
        <w:rPr>
          <w:b/>
          <w:color w:val="002060"/>
          <w:sz w:val="24"/>
          <w:szCs w:val="24"/>
        </w:rPr>
      </w:pPr>
    </w:p>
    <w:p w14:paraId="68E2198E" w14:textId="77777777" w:rsidR="003658B0" w:rsidRPr="003658B0" w:rsidRDefault="003658B0" w:rsidP="003658B0">
      <w:pPr>
        <w:pStyle w:val="Prrafodelista"/>
        <w:numPr>
          <w:ilvl w:val="0"/>
          <w:numId w:val="16"/>
        </w:numPr>
        <w:jc w:val="both"/>
        <w:rPr>
          <w:color w:val="002060"/>
        </w:rPr>
      </w:pPr>
      <w:r w:rsidRPr="003658B0">
        <w:rPr>
          <w:color w:val="002060"/>
        </w:rPr>
        <w:t>Gastos personales.</w:t>
      </w:r>
    </w:p>
    <w:p w14:paraId="44FB543F" w14:textId="77777777" w:rsidR="003658B0" w:rsidRPr="003658B0" w:rsidRDefault="003658B0" w:rsidP="003658B0">
      <w:pPr>
        <w:pStyle w:val="Prrafodelista"/>
        <w:numPr>
          <w:ilvl w:val="0"/>
          <w:numId w:val="16"/>
        </w:numPr>
        <w:jc w:val="both"/>
        <w:rPr>
          <w:color w:val="002060"/>
        </w:rPr>
      </w:pPr>
      <w:r w:rsidRPr="003658B0">
        <w:rPr>
          <w:color w:val="002060"/>
        </w:rPr>
        <w:t>Tours opcionales y actividades durante los días libres.</w:t>
      </w:r>
    </w:p>
    <w:p w14:paraId="78DBD1CB" w14:textId="77777777" w:rsidR="003658B0" w:rsidRPr="003658B0" w:rsidRDefault="003658B0" w:rsidP="003658B0">
      <w:pPr>
        <w:pStyle w:val="Prrafodelista"/>
        <w:numPr>
          <w:ilvl w:val="0"/>
          <w:numId w:val="16"/>
        </w:numPr>
        <w:jc w:val="both"/>
        <w:rPr>
          <w:color w:val="002060"/>
        </w:rPr>
      </w:pPr>
      <w:r w:rsidRPr="003658B0">
        <w:rPr>
          <w:color w:val="002060"/>
        </w:rPr>
        <w:t>Asistencia médica para personas mayores de 69 años.</w:t>
      </w:r>
    </w:p>
    <w:p w14:paraId="240C61F1" w14:textId="77777777" w:rsidR="003658B0" w:rsidRPr="003658B0" w:rsidRDefault="003658B0" w:rsidP="003658B0">
      <w:pPr>
        <w:pStyle w:val="Prrafodelista"/>
        <w:numPr>
          <w:ilvl w:val="0"/>
          <w:numId w:val="16"/>
        </w:numPr>
        <w:jc w:val="both"/>
        <w:rPr>
          <w:color w:val="002060"/>
        </w:rPr>
      </w:pPr>
      <w:r w:rsidRPr="003658B0">
        <w:rPr>
          <w:color w:val="002060"/>
        </w:rPr>
        <w:t xml:space="preserve">Suplementos por </w:t>
      </w:r>
      <w:proofErr w:type="spellStart"/>
      <w:r w:rsidRPr="003658B0">
        <w:rPr>
          <w:color w:val="002060"/>
        </w:rPr>
        <w:t>Early</w:t>
      </w:r>
      <w:proofErr w:type="spellEnd"/>
      <w:r w:rsidRPr="003658B0">
        <w:rPr>
          <w:color w:val="002060"/>
        </w:rPr>
        <w:t xml:space="preserve"> Check- in </w:t>
      </w:r>
      <w:proofErr w:type="gramStart"/>
      <w:r w:rsidRPr="003658B0">
        <w:rPr>
          <w:color w:val="002060"/>
        </w:rPr>
        <w:t>de acuerdo al</w:t>
      </w:r>
      <w:proofErr w:type="gramEnd"/>
      <w:r w:rsidRPr="003658B0">
        <w:rPr>
          <w:color w:val="002060"/>
        </w:rPr>
        <w:t xml:space="preserve"> hotel e itinerarios aéreos.</w:t>
      </w:r>
    </w:p>
    <w:p w14:paraId="0A162482" w14:textId="77777777" w:rsidR="003658B0" w:rsidRPr="003658B0" w:rsidRDefault="003658B0" w:rsidP="003658B0">
      <w:pPr>
        <w:pStyle w:val="Prrafodelista"/>
        <w:numPr>
          <w:ilvl w:val="0"/>
          <w:numId w:val="16"/>
        </w:numPr>
        <w:jc w:val="both"/>
        <w:rPr>
          <w:color w:val="002060"/>
        </w:rPr>
      </w:pPr>
      <w:r w:rsidRPr="003658B0">
        <w:rPr>
          <w:color w:val="002060"/>
        </w:rPr>
        <w:t>Ningún servicio que no esté especificado.</w:t>
      </w:r>
    </w:p>
    <w:p w14:paraId="2E677EAD" w14:textId="0E834D6C" w:rsidR="00F33D39" w:rsidRPr="003658B0" w:rsidRDefault="003658B0" w:rsidP="003658B0">
      <w:pPr>
        <w:pStyle w:val="Prrafodelista"/>
        <w:numPr>
          <w:ilvl w:val="0"/>
          <w:numId w:val="16"/>
        </w:numPr>
        <w:jc w:val="both"/>
        <w:rPr>
          <w:color w:val="002060"/>
        </w:rPr>
      </w:pPr>
      <w:r w:rsidRPr="003658B0">
        <w:rPr>
          <w:color w:val="002060"/>
        </w:rPr>
        <w:t xml:space="preserve">Tasas hoteleras en </w:t>
      </w:r>
      <w:proofErr w:type="gramStart"/>
      <w:r w:rsidRPr="003658B0">
        <w:rPr>
          <w:color w:val="002060"/>
        </w:rPr>
        <w:t>Lisboa  (</w:t>
      </w:r>
      <w:proofErr w:type="gramEnd"/>
      <w:r w:rsidRPr="003658B0">
        <w:rPr>
          <w:color w:val="002060"/>
        </w:rPr>
        <w:t xml:space="preserve">se pagan en destino - 2 euros </w:t>
      </w:r>
      <w:proofErr w:type="spellStart"/>
      <w:r w:rsidRPr="003658B0">
        <w:rPr>
          <w:color w:val="002060"/>
        </w:rPr>
        <w:t>aprox</w:t>
      </w:r>
      <w:proofErr w:type="spellEnd"/>
      <w:r w:rsidRPr="003658B0">
        <w:rPr>
          <w:color w:val="002060"/>
        </w:rPr>
        <w:t xml:space="preserve"> por noche por </w:t>
      </w:r>
      <w:proofErr w:type="spellStart"/>
      <w:r w:rsidRPr="003658B0">
        <w:rPr>
          <w:color w:val="002060"/>
        </w:rPr>
        <w:t>pax</w:t>
      </w:r>
      <w:proofErr w:type="spellEnd"/>
      <w:r w:rsidRPr="003658B0">
        <w:rPr>
          <w:color w:val="002060"/>
        </w:rPr>
        <w:t>)</w:t>
      </w:r>
    </w:p>
    <w:p w14:paraId="5D9CC49B" w14:textId="77777777" w:rsidR="001858D9" w:rsidRDefault="001858D9">
      <w:pPr>
        <w:ind w:left="141"/>
        <w:jc w:val="center"/>
        <w:rPr>
          <w:b/>
          <w:color w:val="002060"/>
        </w:rPr>
      </w:pPr>
    </w:p>
    <w:p w14:paraId="4C11FE6A" w14:textId="77777777" w:rsidR="001858D9" w:rsidRDefault="001858D9">
      <w:pPr>
        <w:ind w:left="141"/>
        <w:jc w:val="center"/>
        <w:rPr>
          <w:b/>
          <w:color w:val="002060"/>
        </w:rPr>
      </w:pPr>
    </w:p>
    <w:p w14:paraId="7FC8AC90" w14:textId="77777777" w:rsidR="000D50FD" w:rsidRDefault="000D50FD">
      <w:pPr>
        <w:ind w:left="141"/>
        <w:jc w:val="center"/>
        <w:rPr>
          <w:b/>
          <w:color w:val="002060"/>
        </w:rPr>
      </w:pPr>
    </w:p>
    <w:p w14:paraId="67C06EDF" w14:textId="77777777" w:rsidR="000D50FD" w:rsidRDefault="000D50FD">
      <w:pPr>
        <w:ind w:left="141"/>
        <w:jc w:val="center"/>
        <w:rPr>
          <w:b/>
          <w:color w:val="002060"/>
        </w:rPr>
      </w:pPr>
    </w:p>
    <w:p w14:paraId="53738A5D" w14:textId="622F4FB7" w:rsidR="00F33D39" w:rsidRDefault="00000000">
      <w:pPr>
        <w:ind w:left="141"/>
        <w:jc w:val="center"/>
        <w:rPr>
          <w:b/>
          <w:color w:val="002060"/>
        </w:rPr>
      </w:pPr>
      <w:r>
        <w:rPr>
          <w:b/>
          <w:color w:val="002060"/>
        </w:rPr>
        <w:t>FECHAS</w:t>
      </w:r>
    </w:p>
    <w:p w14:paraId="128FF19F" w14:textId="77777777" w:rsidR="00F33D39" w:rsidRDefault="00F33D39">
      <w:pPr>
        <w:ind w:left="141"/>
        <w:jc w:val="center"/>
        <w:rPr>
          <w:color w:val="002060"/>
        </w:rPr>
      </w:pPr>
    </w:p>
    <w:tbl>
      <w:tblPr>
        <w:tblStyle w:val="Tablaconcuadrcula"/>
        <w:tblW w:w="11667" w:type="dxa"/>
        <w:tblInd w:w="-428" w:type="dxa"/>
        <w:tblLook w:val="04A0" w:firstRow="1" w:lastRow="0" w:firstColumn="1" w:lastColumn="0" w:noHBand="0" w:noVBand="1"/>
      </w:tblPr>
      <w:tblGrid>
        <w:gridCol w:w="2169"/>
        <w:gridCol w:w="2127"/>
        <w:gridCol w:w="2693"/>
        <w:gridCol w:w="2126"/>
        <w:gridCol w:w="2552"/>
      </w:tblGrid>
      <w:tr w:rsidR="000D50FD" w14:paraId="578FA101" w14:textId="77777777" w:rsidTr="000D50FD">
        <w:tc>
          <w:tcPr>
            <w:tcW w:w="2169" w:type="dxa"/>
            <w:shd w:val="clear" w:color="auto" w:fill="92CDDC" w:themeFill="accent5" w:themeFillTint="99"/>
          </w:tcPr>
          <w:p w14:paraId="0620D416" w14:textId="5D0349E5" w:rsidR="000D50FD" w:rsidRPr="000D50FD" w:rsidRDefault="000D50FD" w:rsidP="000D50FD">
            <w:pPr>
              <w:jc w:val="center"/>
              <w:rPr>
                <w:color w:val="002060"/>
                <w:sz w:val="20"/>
                <w:szCs w:val="20"/>
              </w:rPr>
            </w:pPr>
            <w:r w:rsidRPr="000D50FD">
              <w:rPr>
                <w:color w:val="002060"/>
                <w:sz w:val="20"/>
                <w:szCs w:val="20"/>
              </w:rPr>
              <w:t>FECHA SALIDA</w:t>
            </w:r>
          </w:p>
        </w:tc>
        <w:tc>
          <w:tcPr>
            <w:tcW w:w="2127" w:type="dxa"/>
            <w:shd w:val="clear" w:color="auto" w:fill="92CDDC" w:themeFill="accent5" w:themeFillTint="99"/>
          </w:tcPr>
          <w:p w14:paraId="34750D49" w14:textId="785BBDC9" w:rsidR="000D50FD" w:rsidRPr="000D50FD" w:rsidRDefault="000D50FD" w:rsidP="000D50FD">
            <w:pPr>
              <w:jc w:val="center"/>
              <w:rPr>
                <w:color w:val="002060"/>
                <w:sz w:val="20"/>
                <w:szCs w:val="20"/>
              </w:rPr>
            </w:pPr>
            <w:r w:rsidRPr="000D50FD">
              <w:rPr>
                <w:color w:val="002060"/>
                <w:sz w:val="20"/>
                <w:szCs w:val="20"/>
              </w:rPr>
              <w:t>FECHA LLEGADA</w:t>
            </w:r>
          </w:p>
        </w:tc>
        <w:tc>
          <w:tcPr>
            <w:tcW w:w="2693" w:type="dxa"/>
            <w:shd w:val="clear" w:color="auto" w:fill="92CDDC" w:themeFill="accent5" w:themeFillTint="99"/>
          </w:tcPr>
          <w:p w14:paraId="098B7354" w14:textId="5D6B1752" w:rsidR="000D50FD" w:rsidRPr="000D50FD" w:rsidRDefault="000D50FD" w:rsidP="000D50FD">
            <w:pPr>
              <w:jc w:val="center"/>
              <w:rPr>
                <w:color w:val="002060"/>
                <w:sz w:val="20"/>
                <w:szCs w:val="20"/>
              </w:rPr>
            </w:pPr>
            <w:r w:rsidRPr="000D50FD">
              <w:rPr>
                <w:color w:val="002060"/>
                <w:sz w:val="20"/>
                <w:szCs w:val="20"/>
              </w:rPr>
              <w:t>VALOR X PAX DOBLE / TRIPLE</w:t>
            </w:r>
          </w:p>
        </w:tc>
        <w:tc>
          <w:tcPr>
            <w:tcW w:w="2126" w:type="dxa"/>
            <w:shd w:val="clear" w:color="auto" w:fill="92CDDC" w:themeFill="accent5" w:themeFillTint="99"/>
          </w:tcPr>
          <w:p w14:paraId="45D40DC5" w14:textId="169C53CA" w:rsidR="000D50FD" w:rsidRPr="000D50FD" w:rsidRDefault="000D50FD" w:rsidP="000D50FD">
            <w:pPr>
              <w:jc w:val="center"/>
              <w:rPr>
                <w:color w:val="002060"/>
                <w:sz w:val="20"/>
                <w:szCs w:val="20"/>
              </w:rPr>
            </w:pPr>
            <w:r w:rsidRPr="000D50FD">
              <w:rPr>
                <w:color w:val="002060"/>
                <w:sz w:val="20"/>
                <w:szCs w:val="20"/>
              </w:rPr>
              <w:t>VALOR X PAX SENCILLA</w:t>
            </w:r>
          </w:p>
        </w:tc>
        <w:tc>
          <w:tcPr>
            <w:tcW w:w="2552" w:type="dxa"/>
            <w:shd w:val="clear" w:color="auto" w:fill="92CDDC" w:themeFill="accent5" w:themeFillTint="99"/>
          </w:tcPr>
          <w:p w14:paraId="73211781" w14:textId="600F3349" w:rsidR="000D50FD" w:rsidRPr="000D50FD" w:rsidRDefault="000D50FD" w:rsidP="000D50FD">
            <w:pPr>
              <w:jc w:val="center"/>
              <w:rPr>
                <w:color w:val="002060"/>
                <w:sz w:val="20"/>
                <w:szCs w:val="20"/>
              </w:rPr>
            </w:pPr>
            <w:r w:rsidRPr="000D50FD">
              <w:rPr>
                <w:color w:val="002060"/>
                <w:sz w:val="20"/>
                <w:szCs w:val="20"/>
              </w:rPr>
              <w:t>VALOR X NIÑO (2 A 7 AÑOS)</w:t>
            </w:r>
          </w:p>
        </w:tc>
      </w:tr>
      <w:tr w:rsidR="000D50FD" w14:paraId="28699891" w14:textId="77777777" w:rsidTr="000D50FD">
        <w:tc>
          <w:tcPr>
            <w:tcW w:w="2169" w:type="dxa"/>
          </w:tcPr>
          <w:p w14:paraId="470DF2F0" w14:textId="186927F3" w:rsidR="000D50FD" w:rsidRPr="000D50FD" w:rsidRDefault="003658B0" w:rsidP="000D50FD">
            <w:pPr>
              <w:jc w:val="center"/>
              <w:rPr>
                <w:color w:val="002060"/>
                <w:sz w:val="20"/>
                <w:szCs w:val="20"/>
              </w:rPr>
            </w:pPr>
            <w:r>
              <w:rPr>
                <w:color w:val="002060"/>
                <w:sz w:val="20"/>
                <w:szCs w:val="20"/>
              </w:rPr>
              <w:t>28 mayo de 2024</w:t>
            </w:r>
          </w:p>
        </w:tc>
        <w:tc>
          <w:tcPr>
            <w:tcW w:w="2127" w:type="dxa"/>
          </w:tcPr>
          <w:p w14:paraId="7D2DCEF4" w14:textId="1779E99D" w:rsidR="000D50FD" w:rsidRPr="000D50FD" w:rsidRDefault="003658B0" w:rsidP="000D50FD">
            <w:pPr>
              <w:jc w:val="center"/>
              <w:rPr>
                <w:color w:val="002060"/>
                <w:sz w:val="20"/>
                <w:szCs w:val="20"/>
              </w:rPr>
            </w:pPr>
            <w:r>
              <w:rPr>
                <w:color w:val="002060"/>
                <w:sz w:val="20"/>
                <w:szCs w:val="20"/>
              </w:rPr>
              <w:t>13 junio de 2024</w:t>
            </w:r>
          </w:p>
        </w:tc>
        <w:tc>
          <w:tcPr>
            <w:tcW w:w="2693" w:type="dxa"/>
          </w:tcPr>
          <w:p w14:paraId="61696AD0" w14:textId="3D62D060" w:rsidR="000D50FD" w:rsidRDefault="003658B0" w:rsidP="000D50FD">
            <w:pPr>
              <w:jc w:val="center"/>
              <w:rPr>
                <w:color w:val="002060"/>
              </w:rPr>
            </w:pPr>
            <w:r>
              <w:rPr>
                <w:color w:val="002060"/>
              </w:rPr>
              <w:t>15.430.000</w:t>
            </w:r>
          </w:p>
        </w:tc>
        <w:tc>
          <w:tcPr>
            <w:tcW w:w="2126" w:type="dxa"/>
          </w:tcPr>
          <w:p w14:paraId="2433974A" w14:textId="0F64BEAA" w:rsidR="000D50FD" w:rsidRDefault="003658B0" w:rsidP="000D50FD">
            <w:pPr>
              <w:jc w:val="center"/>
              <w:rPr>
                <w:color w:val="002060"/>
              </w:rPr>
            </w:pPr>
            <w:r>
              <w:rPr>
                <w:color w:val="002060"/>
              </w:rPr>
              <w:t>19.078.000</w:t>
            </w:r>
          </w:p>
        </w:tc>
        <w:tc>
          <w:tcPr>
            <w:tcW w:w="2552" w:type="dxa"/>
          </w:tcPr>
          <w:p w14:paraId="6A3FB0AC" w14:textId="3D7C81AF" w:rsidR="000D50FD" w:rsidRDefault="003658B0" w:rsidP="000D50FD">
            <w:pPr>
              <w:jc w:val="center"/>
              <w:rPr>
                <w:color w:val="002060"/>
              </w:rPr>
            </w:pPr>
            <w:r>
              <w:rPr>
                <w:color w:val="002060"/>
              </w:rPr>
              <w:t>13.625.000</w:t>
            </w:r>
          </w:p>
        </w:tc>
      </w:tr>
      <w:tr w:rsidR="000D50FD" w14:paraId="7A02A5FF" w14:textId="77777777" w:rsidTr="000D50FD">
        <w:tc>
          <w:tcPr>
            <w:tcW w:w="2169" w:type="dxa"/>
          </w:tcPr>
          <w:p w14:paraId="2F72A504" w14:textId="5ADD0464" w:rsidR="000D50FD" w:rsidRPr="000D50FD" w:rsidRDefault="003658B0" w:rsidP="000D50FD">
            <w:pPr>
              <w:jc w:val="center"/>
              <w:rPr>
                <w:color w:val="002060"/>
                <w:sz w:val="20"/>
                <w:szCs w:val="20"/>
              </w:rPr>
            </w:pPr>
            <w:r>
              <w:rPr>
                <w:color w:val="002060"/>
                <w:sz w:val="20"/>
                <w:szCs w:val="20"/>
              </w:rPr>
              <w:t>18 junio de 2024</w:t>
            </w:r>
          </w:p>
        </w:tc>
        <w:tc>
          <w:tcPr>
            <w:tcW w:w="2127" w:type="dxa"/>
          </w:tcPr>
          <w:p w14:paraId="5C315B99" w14:textId="47A08D92" w:rsidR="000D50FD" w:rsidRPr="000D50FD" w:rsidRDefault="003658B0" w:rsidP="000D50FD">
            <w:pPr>
              <w:jc w:val="center"/>
              <w:rPr>
                <w:color w:val="002060"/>
                <w:sz w:val="20"/>
                <w:szCs w:val="20"/>
              </w:rPr>
            </w:pPr>
            <w:r>
              <w:rPr>
                <w:color w:val="002060"/>
                <w:sz w:val="20"/>
                <w:szCs w:val="20"/>
              </w:rPr>
              <w:t>04 julio de 2024</w:t>
            </w:r>
          </w:p>
        </w:tc>
        <w:tc>
          <w:tcPr>
            <w:tcW w:w="2693" w:type="dxa"/>
          </w:tcPr>
          <w:p w14:paraId="6C93F1EB" w14:textId="5796A684" w:rsidR="000D50FD" w:rsidRDefault="003658B0" w:rsidP="000D50FD">
            <w:pPr>
              <w:jc w:val="center"/>
              <w:rPr>
                <w:color w:val="002060"/>
              </w:rPr>
            </w:pPr>
            <w:r>
              <w:rPr>
                <w:color w:val="002060"/>
              </w:rPr>
              <w:t>15.840.000</w:t>
            </w:r>
          </w:p>
        </w:tc>
        <w:tc>
          <w:tcPr>
            <w:tcW w:w="2126" w:type="dxa"/>
          </w:tcPr>
          <w:p w14:paraId="02B4AF73" w14:textId="4670CAC8" w:rsidR="000D50FD" w:rsidRDefault="003658B0" w:rsidP="000D50FD">
            <w:pPr>
              <w:jc w:val="center"/>
              <w:rPr>
                <w:color w:val="002060"/>
              </w:rPr>
            </w:pPr>
            <w:r>
              <w:rPr>
                <w:color w:val="002060"/>
              </w:rPr>
              <w:t>19.529.000</w:t>
            </w:r>
          </w:p>
        </w:tc>
        <w:tc>
          <w:tcPr>
            <w:tcW w:w="2552" w:type="dxa"/>
          </w:tcPr>
          <w:p w14:paraId="68BB719E" w14:textId="19FB6856" w:rsidR="000D50FD" w:rsidRDefault="003658B0" w:rsidP="000D50FD">
            <w:pPr>
              <w:jc w:val="center"/>
              <w:rPr>
                <w:color w:val="002060"/>
              </w:rPr>
            </w:pPr>
            <w:r>
              <w:rPr>
                <w:color w:val="002060"/>
              </w:rPr>
              <w:t>14.035.000</w:t>
            </w:r>
          </w:p>
        </w:tc>
      </w:tr>
    </w:tbl>
    <w:p w14:paraId="64DFE25A" w14:textId="6CEEB305" w:rsidR="00F33D39" w:rsidRDefault="00F33D39">
      <w:pPr>
        <w:ind w:left="141"/>
        <w:jc w:val="both"/>
        <w:rPr>
          <w:color w:val="002060"/>
        </w:rPr>
      </w:pPr>
    </w:p>
    <w:p w14:paraId="7BFB879C" w14:textId="77777777" w:rsidR="00F33D39" w:rsidRDefault="00F33D39">
      <w:pPr>
        <w:ind w:left="141"/>
        <w:jc w:val="both"/>
        <w:rPr>
          <w:color w:val="002060"/>
        </w:rPr>
      </w:pPr>
    </w:p>
    <w:p w14:paraId="7B8E619B" w14:textId="77777777" w:rsidR="00F33D39" w:rsidRDefault="00F33D39">
      <w:pPr>
        <w:ind w:left="141"/>
        <w:jc w:val="both"/>
        <w:rPr>
          <w:color w:val="002060"/>
        </w:rPr>
      </w:pPr>
    </w:p>
    <w:p w14:paraId="3C098C3B" w14:textId="77777777" w:rsidR="00B07D51" w:rsidRDefault="00B07D51">
      <w:pPr>
        <w:ind w:left="141"/>
        <w:jc w:val="both"/>
        <w:rPr>
          <w:b/>
          <w:color w:val="002060"/>
          <w:sz w:val="24"/>
          <w:szCs w:val="24"/>
        </w:rPr>
      </w:pPr>
    </w:p>
    <w:p w14:paraId="750F8FF5" w14:textId="77777777" w:rsidR="000D50FD" w:rsidRDefault="000D50FD">
      <w:pPr>
        <w:ind w:left="141"/>
        <w:jc w:val="both"/>
        <w:rPr>
          <w:b/>
          <w:color w:val="002060"/>
          <w:sz w:val="24"/>
          <w:szCs w:val="24"/>
        </w:rPr>
      </w:pPr>
    </w:p>
    <w:p w14:paraId="70279251" w14:textId="77777777" w:rsidR="000D50FD" w:rsidRDefault="000D50FD">
      <w:pPr>
        <w:ind w:left="141"/>
        <w:jc w:val="both"/>
        <w:rPr>
          <w:b/>
          <w:color w:val="002060"/>
          <w:sz w:val="24"/>
          <w:szCs w:val="24"/>
        </w:rPr>
      </w:pPr>
    </w:p>
    <w:p w14:paraId="6093DF69" w14:textId="77777777" w:rsidR="000D50FD" w:rsidRDefault="000D50FD">
      <w:pPr>
        <w:ind w:left="141"/>
        <w:jc w:val="both"/>
        <w:rPr>
          <w:b/>
          <w:color w:val="002060"/>
          <w:sz w:val="24"/>
          <w:szCs w:val="24"/>
        </w:rPr>
      </w:pPr>
    </w:p>
    <w:p w14:paraId="13057202" w14:textId="77777777" w:rsidR="000D50FD" w:rsidRDefault="000D50FD">
      <w:pPr>
        <w:ind w:left="141"/>
        <w:jc w:val="both"/>
        <w:rPr>
          <w:b/>
          <w:color w:val="002060"/>
          <w:sz w:val="24"/>
          <w:szCs w:val="24"/>
        </w:rPr>
      </w:pPr>
    </w:p>
    <w:p w14:paraId="5F078105" w14:textId="77777777" w:rsidR="000D50FD" w:rsidRDefault="000D50FD">
      <w:pPr>
        <w:ind w:left="141"/>
        <w:jc w:val="both"/>
        <w:rPr>
          <w:b/>
          <w:color w:val="002060"/>
          <w:sz w:val="24"/>
          <w:szCs w:val="24"/>
        </w:rPr>
      </w:pPr>
    </w:p>
    <w:p w14:paraId="4B030BAA" w14:textId="77777777" w:rsidR="00B07D51" w:rsidRDefault="00B07D51">
      <w:pPr>
        <w:ind w:left="141"/>
        <w:jc w:val="both"/>
        <w:rPr>
          <w:b/>
          <w:color w:val="002060"/>
          <w:sz w:val="24"/>
          <w:szCs w:val="24"/>
        </w:rPr>
      </w:pPr>
    </w:p>
    <w:p w14:paraId="04EF8636" w14:textId="77777777" w:rsidR="00B07D51" w:rsidRDefault="00B07D51">
      <w:pPr>
        <w:ind w:left="141"/>
        <w:jc w:val="both"/>
        <w:rPr>
          <w:b/>
          <w:color w:val="002060"/>
          <w:sz w:val="24"/>
          <w:szCs w:val="24"/>
        </w:rPr>
      </w:pPr>
    </w:p>
    <w:p w14:paraId="3C1B3FF5" w14:textId="77777777" w:rsidR="000D50FD" w:rsidRDefault="000D50FD">
      <w:pPr>
        <w:ind w:left="141"/>
        <w:jc w:val="both"/>
        <w:rPr>
          <w:b/>
          <w:color w:val="002060"/>
          <w:sz w:val="24"/>
          <w:szCs w:val="24"/>
        </w:rPr>
      </w:pPr>
    </w:p>
    <w:p w14:paraId="204373EB" w14:textId="63E3FAD9" w:rsidR="00F33D39" w:rsidRDefault="00000000">
      <w:pPr>
        <w:ind w:left="141"/>
        <w:jc w:val="both"/>
        <w:rPr>
          <w:b/>
          <w:color w:val="002060"/>
          <w:sz w:val="24"/>
          <w:szCs w:val="24"/>
        </w:rPr>
      </w:pPr>
      <w:r>
        <w:rPr>
          <w:b/>
          <w:color w:val="002060"/>
          <w:sz w:val="24"/>
          <w:szCs w:val="24"/>
        </w:rPr>
        <w:lastRenderedPageBreak/>
        <w:t>NOTAS IMPORTANTES:</w:t>
      </w:r>
    </w:p>
    <w:p w14:paraId="56C2B48B" w14:textId="77777777" w:rsidR="00F33D39" w:rsidRDefault="00000000">
      <w:pPr>
        <w:ind w:left="141"/>
        <w:jc w:val="both"/>
        <w:rPr>
          <w:color w:val="002060"/>
          <w:sz w:val="24"/>
          <w:szCs w:val="24"/>
        </w:rPr>
      </w:pPr>
      <w:r>
        <w:rPr>
          <w:color w:val="002060"/>
          <w:sz w:val="24"/>
          <w:szCs w:val="24"/>
        </w:rPr>
        <w:t xml:space="preserve">Es indispensable que cada pasajero se haga responsable de contar al día con toda la documentación para poder realizar el viaje, unas recomendaciones que el pasajero debe tener listo antes de montarse al avión </w:t>
      </w:r>
      <w:proofErr w:type="gramStart"/>
      <w:r>
        <w:rPr>
          <w:color w:val="002060"/>
          <w:sz w:val="24"/>
          <w:szCs w:val="24"/>
        </w:rPr>
        <w:t>es</w:t>
      </w:r>
      <w:proofErr w:type="gramEnd"/>
      <w:r>
        <w:rPr>
          <w:color w:val="002060"/>
          <w:sz w:val="24"/>
          <w:szCs w:val="24"/>
        </w:rPr>
        <w:t>:</w:t>
      </w:r>
    </w:p>
    <w:p w14:paraId="06951EDA" w14:textId="77777777" w:rsidR="00F33D39" w:rsidRDefault="00F33D39">
      <w:pPr>
        <w:ind w:left="141"/>
        <w:jc w:val="both"/>
        <w:rPr>
          <w:color w:val="002060"/>
          <w:sz w:val="24"/>
          <w:szCs w:val="24"/>
        </w:rPr>
      </w:pPr>
    </w:p>
    <w:p w14:paraId="21CD4952"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Pasaportes vigentes y que su fecha de vencimiento no este 6 meses próximo a vencerse contando desde la fecha de viaje.</w:t>
      </w:r>
    </w:p>
    <w:p w14:paraId="5B828423" w14:textId="77777777" w:rsidR="00F33D39" w:rsidRDefault="00F33D39">
      <w:pPr>
        <w:pBdr>
          <w:top w:val="nil"/>
          <w:left w:val="nil"/>
          <w:bottom w:val="nil"/>
          <w:right w:val="nil"/>
          <w:between w:val="nil"/>
        </w:pBdr>
        <w:ind w:left="425" w:hanging="270"/>
        <w:jc w:val="both"/>
        <w:rPr>
          <w:color w:val="002060"/>
          <w:sz w:val="24"/>
          <w:szCs w:val="24"/>
        </w:rPr>
      </w:pPr>
    </w:p>
    <w:p w14:paraId="3914192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PCR necesarias para poder entrar a cada país o lugar turístico, los cuales pueden variar constantemente por los gobiernos de cada país, para esto se deben consultar por su cuenta vía Internet o en los consulados de cada país.</w:t>
      </w:r>
    </w:p>
    <w:p w14:paraId="53155F88" w14:textId="77777777" w:rsidR="00F33D39" w:rsidRDefault="00F33D39">
      <w:pPr>
        <w:ind w:left="425" w:hanging="270"/>
        <w:jc w:val="both"/>
        <w:rPr>
          <w:color w:val="002060"/>
          <w:sz w:val="24"/>
          <w:szCs w:val="24"/>
        </w:rPr>
      </w:pPr>
    </w:p>
    <w:p w14:paraId="75FEBBFF"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Diligenciamiento de formularios migratorios u otros necesarios para poder entrar a cada país, los cuales pueden variar constantemente por los gobiernos de cada país, para esto se deben consultar por su cuenta vía Internet o en los consulados de cada país.</w:t>
      </w:r>
    </w:p>
    <w:p w14:paraId="487F0C70" w14:textId="77777777" w:rsidR="00F33D39" w:rsidRDefault="00F33D39">
      <w:pPr>
        <w:ind w:left="425" w:hanging="270"/>
        <w:jc w:val="both"/>
        <w:rPr>
          <w:color w:val="002060"/>
          <w:sz w:val="24"/>
          <w:szCs w:val="24"/>
        </w:rPr>
      </w:pPr>
    </w:p>
    <w:p w14:paraId="4D0D069E"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Visas necesarias para entrar a cada país y dependiendo de la nacionalidad registrada en el pasaporte.</w:t>
      </w:r>
    </w:p>
    <w:p w14:paraId="07C3C4C0" w14:textId="77777777" w:rsidR="00F33D39" w:rsidRDefault="00F33D39">
      <w:pPr>
        <w:ind w:left="425" w:hanging="270"/>
        <w:jc w:val="both"/>
        <w:rPr>
          <w:color w:val="002060"/>
          <w:sz w:val="24"/>
          <w:szCs w:val="24"/>
        </w:rPr>
      </w:pPr>
    </w:p>
    <w:p w14:paraId="7C5FBC0F"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Si viaja con menores de edad, llevar registro civil original y si no viaja con alguno o ninguno de los padres, tener los permisos exigidos por Migración Colombia o Migración del país a ingresar.</w:t>
      </w:r>
    </w:p>
    <w:p w14:paraId="7FBE8222" w14:textId="77777777" w:rsidR="00F33D39" w:rsidRDefault="00F33D39">
      <w:pPr>
        <w:ind w:left="425" w:hanging="270"/>
        <w:jc w:val="both"/>
        <w:rPr>
          <w:color w:val="002060"/>
          <w:sz w:val="24"/>
          <w:szCs w:val="24"/>
        </w:rPr>
      </w:pPr>
    </w:p>
    <w:p w14:paraId="4A9347C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La tarifa de niño aplica siempre cuando el niño comparta la cama con dos adultos. Si desea cama adicional deben pagar tarifa de adulto</w:t>
      </w:r>
    </w:p>
    <w:p w14:paraId="0F34F5F5" w14:textId="77777777" w:rsidR="00F33D39" w:rsidRDefault="00F33D39">
      <w:pPr>
        <w:ind w:left="425" w:hanging="270"/>
        <w:jc w:val="both"/>
        <w:rPr>
          <w:color w:val="002060"/>
          <w:sz w:val="24"/>
          <w:szCs w:val="24"/>
        </w:rPr>
      </w:pPr>
    </w:p>
    <w:p w14:paraId="7DCC83FA"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 xml:space="preserve">Tener presente que los tiquetes se emiten 60 días antes de la fecha de viaje y se debe contar con copia de los pasaportes vigentes para dicha emisión, en el caso de no contar con dicha copia no nos hacemos responsables por los errores que se puedan incurrir al momento de la emisión. </w:t>
      </w:r>
    </w:p>
    <w:p w14:paraId="29F01511" w14:textId="77777777" w:rsidR="00F33D39" w:rsidRDefault="00F33D39">
      <w:pPr>
        <w:pBdr>
          <w:top w:val="nil"/>
          <w:left w:val="nil"/>
          <w:bottom w:val="nil"/>
          <w:right w:val="nil"/>
          <w:between w:val="nil"/>
        </w:pBdr>
        <w:ind w:left="425" w:hanging="270"/>
        <w:rPr>
          <w:color w:val="002060"/>
          <w:sz w:val="24"/>
          <w:szCs w:val="24"/>
        </w:rPr>
      </w:pPr>
    </w:p>
    <w:p w14:paraId="7A6501C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En algunas ciudades de este circuito, el pasajero tendrá tiempo libre para seguir descubriendo la ciudad y por ende el traslado de regreso al hotel no estará incluido.</w:t>
      </w:r>
    </w:p>
    <w:p w14:paraId="1001BF2E" w14:textId="77777777" w:rsidR="00F33D39" w:rsidRDefault="00F33D39">
      <w:pPr>
        <w:pBdr>
          <w:top w:val="nil"/>
          <w:left w:val="nil"/>
          <w:bottom w:val="nil"/>
          <w:right w:val="nil"/>
          <w:between w:val="nil"/>
        </w:pBdr>
        <w:ind w:left="425" w:hanging="270"/>
        <w:rPr>
          <w:color w:val="002060"/>
          <w:sz w:val="24"/>
          <w:szCs w:val="24"/>
        </w:rPr>
      </w:pPr>
    </w:p>
    <w:p w14:paraId="2E100EAB"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 xml:space="preserve">Tener presente que los tiquetes se emiten 60 días antes de la fecha de viaje y se debe contar con copia de los pasaportes vigentes para dicha emisión, en el caso de no contar con dicha copia no nos hacemos responsables por los errores de nombres que se puedan incurrir al momento de la emisión. </w:t>
      </w:r>
    </w:p>
    <w:p w14:paraId="390F907C" w14:textId="77777777" w:rsidR="00F33D39" w:rsidRDefault="00F33D39">
      <w:pPr>
        <w:pBdr>
          <w:top w:val="nil"/>
          <w:left w:val="nil"/>
          <w:bottom w:val="nil"/>
          <w:right w:val="nil"/>
          <w:between w:val="nil"/>
        </w:pBdr>
        <w:ind w:left="720"/>
        <w:rPr>
          <w:color w:val="002060"/>
          <w:sz w:val="24"/>
          <w:szCs w:val="24"/>
        </w:rPr>
      </w:pPr>
    </w:p>
    <w:p w14:paraId="2526C123" w14:textId="77777777" w:rsidR="00F33D39" w:rsidRDefault="00000000" w:rsidP="001F3239">
      <w:pPr>
        <w:keepNext/>
        <w:keepLines/>
        <w:numPr>
          <w:ilvl w:val="0"/>
          <w:numId w:val="2"/>
        </w:numPr>
        <w:pBdr>
          <w:top w:val="nil"/>
          <w:left w:val="nil"/>
          <w:bottom w:val="nil"/>
          <w:right w:val="nil"/>
          <w:between w:val="nil"/>
        </w:pBdr>
        <w:shd w:val="clear" w:color="auto" w:fill="FFFFFF"/>
        <w:ind w:left="425" w:hanging="270"/>
        <w:jc w:val="both"/>
        <w:rPr>
          <w:color w:val="002060"/>
          <w:sz w:val="24"/>
          <w:szCs w:val="24"/>
        </w:rPr>
      </w:pPr>
      <w:r w:rsidRPr="001F3239">
        <w:rPr>
          <w:color w:val="002060"/>
          <w:sz w:val="24"/>
          <w:szCs w:val="24"/>
        </w:rPr>
        <w:t xml:space="preserve">Al momento de realizar el primer pago del programa deberá enviar copia del pasaporte, si aún no cuenta con </w:t>
      </w:r>
      <w:proofErr w:type="spellStart"/>
      <w:r w:rsidRPr="001F3239">
        <w:rPr>
          <w:color w:val="002060"/>
          <w:sz w:val="24"/>
          <w:szCs w:val="24"/>
        </w:rPr>
        <w:t>el</w:t>
      </w:r>
      <w:proofErr w:type="spellEnd"/>
      <w:r w:rsidRPr="001F3239">
        <w:rPr>
          <w:color w:val="002060"/>
          <w:sz w:val="24"/>
          <w:szCs w:val="24"/>
        </w:rPr>
        <w:t>, se debe enviar copia de la cédula.</w:t>
      </w:r>
    </w:p>
    <w:sectPr w:rsidR="00F33D39">
      <w:headerReference w:type="default" r:id="rId11"/>
      <w:footerReference w:type="default" r:id="rId12"/>
      <w:pgSz w:w="12240" w:h="15840"/>
      <w:pgMar w:top="720" w:right="720" w:bottom="720" w:left="708" w:header="56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3BFA" w14:textId="77777777" w:rsidR="00CE3159" w:rsidRDefault="00CE3159">
      <w:r>
        <w:separator/>
      </w:r>
    </w:p>
  </w:endnote>
  <w:endnote w:type="continuationSeparator" w:id="0">
    <w:p w14:paraId="7C193A69" w14:textId="77777777" w:rsidR="00CE3159" w:rsidRDefault="00C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4768" w14:textId="77777777" w:rsidR="00F33D39" w:rsidRDefault="00F33D39">
    <w:pPr>
      <w:ind w:left="-708"/>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7C09" w14:textId="77777777" w:rsidR="00CE3159" w:rsidRDefault="00CE3159">
      <w:r>
        <w:separator/>
      </w:r>
    </w:p>
  </w:footnote>
  <w:footnote w:type="continuationSeparator" w:id="0">
    <w:p w14:paraId="17DA71EB" w14:textId="77777777" w:rsidR="00CE3159" w:rsidRDefault="00CE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B70B" w14:textId="77777777" w:rsidR="00F33D39" w:rsidRDefault="00000000">
    <w:pPr>
      <w:pBdr>
        <w:top w:val="nil"/>
        <w:left w:val="nil"/>
        <w:bottom w:val="nil"/>
        <w:right w:val="nil"/>
        <w:between w:val="nil"/>
      </w:pBdr>
      <w:tabs>
        <w:tab w:val="center" w:pos="4419"/>
        <w:tab w:val="right" w:pos="8838"/>
      </w:tabs>
      <w:ind w:left="-284"/>
      <w:rPr>
        <w:color w:val="000000"/>
      </w:rPr>
    </w:pPr>
    <w:r>
      <w:rPr>
        <w:noProof/>
        <w:color w:val="000000"/>
      </w:rPr>
      <w:drawing>
        <wp:inline distT="0" distB="0" distL="0" distR="0" wp14:anchorId="6E23D177" wp14:editId="6F27A270">
          <wp:extent cx="2071110" cy="710101"/>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71110" cy="7101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500"/>
    <w:multiLevelType w:val="hybridMultilevel"/>
    <w:tmpl w:val="E21CCA7A"/>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 w15:restartNumberingAfterBreak="0">
    <w:nsid w:val="0A0D52FC"/>
    <w:multiLevelType w:val="multilevel"/>
    <w:tmpl w:val="8E246A56"/>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3EC6D89"/>
    <w:multiLevelType w:val="hybridMultilevel"/>
    <w:tmpl w:val="EDD49694"/>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3" w15:restartNumberingAfterBreak="0">
    <w:nsid w:val="2EBC1BD6"/>
    <w:multiLevelType w:val="hybridMultilevel"/>
    <w:tmpl w:val="130C0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AD4D4A"/>
    <w:multiLevelType w:val="hybridMultilevel"/>
    <w:tmpl w:val="CBC86080"/>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5" w15:restartNumberingAfterBreak="0">
    <w:nsid w:val="310D7301"/>
    <w:multiLevelType w:val="multilevel"/>
    <w:tmpl w:val="8E921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FE6382"/>
    <w:multiLevelType w:val="hybridMultilevel"/>
    <w:tmpl w:val="9B2C7A1A"/>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7" w15:restartNumberingAfterBreak="0">
    <w:nsid w:val="37C37564"/>
    <w:multiLevelType w:val="hybridMultilevel"/>
    <w:tmpl w:val="80A0D8FC"/>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8" w15:restartNumberingAfterBreak="0">
    <w:nsid w:val="3BB833D8"/>
    <w:multiLevelType w:val="hybridMultilevel"/>
    <w:tmpl w:val="27289BB0"/>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9" w15:restartNumberingAfterBreak="0">
    <w:nsid w:val="4339121C"/>
    <w:multiLevelType w:val="hybridMultilevel"/>
    <w:tmpl w:val="D436B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8B152F"/>
    <w:multiLevelType w:val="hybridMultilevel"/>
    <w:tmpl w:val="BB8C816A"/>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1" w15:restartNumberingAfterBreak="0">
    <w:nsid w:val="57616251"/>
    <w:multiLevelType w:val="multilevel"/>
    <w:tmpl w:val="1B169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035FF6"/>
    <w:multiLevelType w:val="hybridMultilevel"/>
    <w:tmpl w:val="7306122E"/>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3" w15:restartNumberingAfterBreak="0">
    <w:nsid w:val="60FD2662"/>
    <w:multiLevelType w:val="hybridMultilevel"/>
    <w:tmpl w:val="86805D88"/>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4" w15:restartNumberingAfterBreak="0">
    <w:nsid w:val="772F059B"/>
    <w:multiLevelType w:val="multilevel"/>
    <w:tmpl w:val="90B6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FB673F"/>
    <w:multiLevelType w:val="multilevel"/>
    <w:tmpl w:val="6A281A9E"/>
    <w:lvl w:ilvl="0">
      <w:start w:val="1"/>
      <w:numFmt w:val="bullet"/>
      <w:lvlText w:val="●"/>
      <w:lvlJc w:val="left"/>
      <w:pPr>
        <w:ind w:left="-566"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8864006">
    <w:abstractNumId w:val="14"/>
  </w:num>
  <w:num w:numId="2" w16cid:durableId="231355174">
    <w:abstractNumId w:val="1"/>
  </w:num>
  <w:num w:numId="3" w16cid:durableId="341861170">
    <w:abstractNumId w:val="5"/>
  </w:num>
  <w:num w:numId="4" w16cid:durableId="1945645366">
    <w:abstractNumId w:val="15"/>
  </w:num>
  <w:num w:numId="5" w16cid:durableId="812328743">
    <w:abstractNumId w:val="3"/>
  </w:num>
  <w:num w:numId="6" w16cid:durableId="1102728979">
    <w:abstractNumId w:val="11"/>
  </w:num>
  <w:num w:numId="7" w16cid:durableId="1845322629">
    <w:abstractNumId w:val="9"/>
  </w:num>
  <w:num w:numId="8" w16cid:durableId="205527953">
    <w:abstractNumId w:val="8"/>
  </w:num>
  <w:num w:numId="9" w16cid:durableId="1973824692">
    <w:abstractNumId w:val="4"/>
  </w:num>
  <w:num w:numId="10" w16cid:durableId="115292089">
    <w:abstractNumId w:val="0"/>
  </w:num>
  <w:num w:numId="11" w16cid:durableId="765542836">
    <w:abstractNumId w:val="12"/>
  </w:num>
  <w:num w:numId="12" w16cid:durableId="1225722842">
    <w:abstractNumId w:val="10"/>
  </w:num>
  <w:num w:numId="13" w16cid:durableId="1755937642">
    <w:abstractNumId w:val="13"/>
  </w:num>
  <w:num w:numId="14" w16cid:durableId="677121288">
    <w:abstractNumId w:val="2"/>
  </w:num>
  <w:num w:numId="15" w16cid:durableId="603457377">
    <w:abstractNumId w:val="6"/>
  </w:num>
  <w:num w:numId="16" w16cid:durableId="425157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39"/>
    <w:rsid w:val="00092701"/>
    <w:rsid w:val="000D165D"/>
    <w:rsid w:val="000D50FD"/>
    <w:rsid w:val="001858D9"/>
    <w:rsid w:val="001F3239"/>
    <w:rsid w:val="003658B0"/>
    <w:rsid w:val="004901A9"/>
    <w:rsid w:val="00820626"/>
    <w:rsid w:val="009B73C7"/>
    <w:rsid w:val="00A226C9"/>
    <w:rsid w:val="00AF16FA"/>
    <w:rsid w:val="00B07D51"/>
    <w:rsid w:val="00C20F99"/>
    <w:rsid w:val="00CE3159"/>
    <w:rsid w:val="00D261FE"/>
    <w:rsid w:val="00D54D40"/>
    <w:rsid w:val="00EC1CCF"/>
    <w:rsid w:val="00F33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1F5"/>
  <w15:docId w15:val="{6B25F2C7-8FC6-416A-90C4-16D589D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62005"/>
    <w:pPr>
      <w:tabs>
        <w:tab w:val="center" w:pos="4419"/>
        <w:tab w:val="right" w:pos="8838"/>
      </w:tabs>
    </w:pPr>
  </w:style>
  <w:style w:type="character" w:customStyle="1" w:styleId="EncabezadoCar">
    <w:name w:val="Encabezado Car"/>
    <w:basedOn w:val="Fuentedeprrafopredeter"/>
    <w:link w:val="Encabezado"/>
    <w:uiPriority w:val="99"/>
    <w:rsid w:val="00D62005"/>
  </w:style>
  <w:style w:type="paragraph" w:styleId="Piedepgina">
    <w:name w:val="footer"/>
    <w:basedOn w:val="Normal"/>
    <w:link w:val="PiedepginaCar"/>
    <w:uiPriority w:val="99"/>
    <w:unhideWhenUsed/>
    <w:rsid w:val="00D62005"/>
    <w:pPr>
      <w:tabs>
        <w:tab w:val="center" w:pos="4419"/>
        <w:tab w:val="right" w:pos="8838"/>
      </w:tabs>
    </w:pPr>
  </w:style>
  <w:style w:type="character" w:customStyle="1" w:styleId="PiedepginaCar">
    <w:name w:val="Pie de página Car"/>
    <w:basedOn w:val="Fuentedeprrafopredeter"/>
    <w:link w:val="Piedepgina"/>
    <w:uiPriority w:val="99"/>
    <w:rsid w:val="00D62005"/>
  </w:style>
  <w:style w:type="paragraph" w:styleId="Prrafodelista">
    <w:name w:val="List Paragraph"/>
    <w:basedOn w:val="Normal"/>
    <w:uiPriority w:val="34"/>
    <w:qFormat/>
    <w:rsid w:val="00D62005"/>
    <w:pPr>
      <w:ind w:left="720"/>
      <w:contextualSpacing/>
    </w:p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left w:w="70" w:type="dxa"/>
        <w:right w:w="70" w:type="dxa"/>
      </w:tblCellMar>
    </w:tblPr>
  </w:style>
  <w:style w:type="paragraph" w:styleId="NormalWeb">
    <w:name w:val="Normal (Web)"/>
    <w:basedOn w:val="Normal"/>
    <w:uiPriority w:val="99"/>
    <w:unhideWhenUsed/>
    <w:rsid w:val="000D50FD"/>
    <w:pPr>
      <w:spacing w:before="100" w:beforeAutospacing="1" w:after="100" w:afterAutospacing="1"/>
    </w:pPr>
    <w:rPr>
      <w:rFonts w:ascii="Times New Roman" w:eastAsia="Times New Roman" w:hAnsi="Times New Roman" w:cs="Times New Roman"/>
      <w:sz w:val="24"/>
      <w:szCs w:val="24"/>
      <w:lang w:val="es-CO"/>
    </w:rPr>
  </w:style>
  <w:style w:type="table" w:styleId="Tablaconcuadrcula">
    <w:name w:val="Table Grid"/>
    <w:basedOn w:val="Tablanormal"/>
    <w:uiPriority w:val="39"/>
    <w:rsid w:val="000D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2k2jTVq+hSPgYP5P4xOlcbF3g==">CgMxLjA4AHIhMW9oQmIza0tXMnU5WVI0QTdza2tFdFJNelluRkE2WV9Q</go:docsCustomData>
</go:gDocsCustomXmlDataStorage>
</file>

<file path=customXml/itemProps1.xml><?xml version="1.0" encoding="utf-8"?>
<ds:datastoreItem xmlns:ds="http://schemas.openxmlformats.org/officeDocument/2006/customXml" ds:itemID="{BBB0E3C9-347E-4F82-B74E-2F36B6B82B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JOHAN CAMILO MORENO PATINO</cp:lastModifiedBy>
  <cp:revision>2</cp:revision>
  <cp:lastPrinted>2024-03-01T19:37:00Z</cp:lastPrinted>
  <dcterms:created xsi:type="dcterms:W3CDTF">2024-03-04T15:14:00Z</dcterms:created>
  <dcterms:modified xsi:type="dcterms:W3CDTF">2024-03-04T15:14:00Z</dcterms:modified>
</cp:coreProperties>
</file>