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2C09" w14:textId="10A12232" w:rsidR="002C7086" w:rsidRPr="002C7086" w:rsidRDefault="005A315B" w:rsidP="005416DC">
      <w:pPr>
        <w:tabs>
          <w:tab w:val="left" w:pos="7110"/>
        </w:tabs>
        <w:spacing w:after="0" w:line="240" w:lineRule="auto"/>
        <w:ind w:right="2636"/>
        <w:rPr>
          <w:rFonts w:cstheme="minorHAnsi"/>
          <w:b/>
          <w:noProof/>
          <w:color w:val="674933"/>
          <w:spacing w:val="-14"/>
          <w:sz w:val="56"/>
          <w:szCs w:val="56"/>
        </w:rPr>
      </w:pPr>
      <w:r>
        <w:rPr>
          <w:rFonts w:cstheme="minorHAnsi"/>
          <w:b/>
          <w:noProof/>
          <w:color w:val="674933"/>
          <w:spacing w:val="-14"/>
          <w:sz w:val="56"/>
          <w:szCs w:val="56"/>
        </w:rPr>
        <w:t xml:space="preserve">PERU </w:t>
      </w:r>
      <w:r w:rsidR="00C47426">
        <w:rPr>
          <w:rFonts w:cstheme="minorHAnsi"/>
          <w:b/>
          <w:noProof/>
          <w:color w:val="674933"/>
          <w:spacing w:val="-14"/>
          <w:sz w:val="56"/>
          <w:szCs w:val="56"/>
        </w:rPr>
        <w:t>8</w:t>
      </w:r>
      <w:r>
        <w:rPr>
          <w:rFonts w:cstheme="minorHAnsi"/>
          <w:b/>
          <w:noProof/>
          <w:color w:val="674933"/>
          <w:spacing w:val="-14"/>
          <w:sz w:val="56"/>
          <w:szCs w:val="56"/>
        </w:rPr>
        <w:t xml:space="preserve"> NOCHES</w:t>
      </w:r>
    </w:p>
    <w:p w14:paraId="7CA55B81" w14:textId="47824667" w:rsidR="00435098" w:rsidRPr="00293A7C" w:rsidRDefault="002A0BA7" w:rsidP="008F2F26">
      <w:pPr>
        <w:spacing w:after="0" w:line="240" w:lineRule="auto"/>
        <w:jc w:val="both"/>
        <w:rPr>
          <w:noProof/>
          <w:lang w:eastAsia="es-ES"/>
        </w:rPr>
      </w:pPr>
      <w:bookmarkStart w:id="0" w:name="_Hlk25241949"/>
      <w:bookmarkEnd w:id="0"/>
      <w:r>
        <w:rPr>
          <w:noProof/>
        </w:rPr>
        <w:drawing>
          <wp:inline distT="0" distB="0" distL="0" distR="0" wp14:anchorId="191C6194" wp14:editId="6BD3B3F5">
            <wp:extent cx="6189868" cy="3413051"/>
            <wp:effectExtent l="0" t="0" r="1905" b="0"/>
            <wp:docPr id="2" name="Imagen 2" descr="Tour montaña 7 colores 1 Dia | Excursion montaña arco I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 montaña 7 colores 1 Dia | Excursion montaña arco I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430" cy="3432108"/>
                    </a:xfrm>
                    <a:prstGeom prst="rect">
                      <a:avLst/>
                    </a:prstGeom>
                    <a:noFill/>
                    <a:ln>
                      <a:noFill/>
                    </a:ln>
                  </pic:spPr>
                </pic:pic>
              </a:graphicData>
            </a:graphic>
          </wp:inline>
        </w:drawing>
      </w:r>
    </w:p>
    <w:p w14:paraId="5E50BFFB" w14:textId="51CE9FA3" w:rsidR="00646984" w:rsidRPr="008A73CC" w:rsidRDefault="0048389F" w:rsidP="0048389F">
      <w:pPr>
        <w:spacing w:after="0" w:line="240" w:lineRule="auto"/>
        <w:jc w:val="center"/>
        <w:rPr>
          <w:rFonts w:cstheme="minorHAnsi"/>
          <w:b/>
          <w:noProof/>
          <w:color w:val="674933"/>
        </w:rPr>
      </w:pPr>
      <w:r w:rsidRPr="008A73CC">
        <w:rPr>
          <w:rFonts w:cstheme="minorHAnsi"/>
          <w:b/>
          <w:noProof/>
          <w:color w:val="674933"/>
        </w:rPr>
        <w:t>FECHA DE VIAJE:</w:t>
      </w:r>
      <w:r w:rsidR="00437D1B" w:rsidRPr="008A73CC">
        <w:rPr>
          <w:rFonts w:cstheme="minorHAnsi"/>
          <w:b/>
          <w:noProof/>
          <w:color w:val="674933"/>
        </w:rPr>
        <w:t xml:space="preserve"> </w:t>
      </w:r>
      <w:r w:rsidR="005A315B" w:rsidRPr="008A73CC">
        <w:rPr>
          <w:rFonts w:cstheme="minorHAnsi"/>
          <w:b/>
          <w:noProof/>
          <w:color w:val="674933"/>
        </w:rPr>
        <w:t>MAYO A DICIEMBRE DE 2024</w:t>
      </w:r>
      <w:r w:rsidR="00437D1B" w:rsidRPr="008A73CC">
        <w:rPr>
          <w:rFonts w:cstheme="minorHAnsi"/>
          <w:b/>
          <w:noProof/>
          <w:color w:val="674933"/>
        </w:rPr>
        <w:t xml:space="preserve"> </w:t>
      </w:r>
    </w:p>
    <w:p w14:paraId="02B96DB7" w14:textId="77777777" w:rsidR="008A73CC" w:rsidRDefault="008A73CC" w:rsidP="005A315B">
      <w:pPr>
        <w:spacing w:after="0" w:line="240" w:lineRule="auto"/>
        <w:jc w:val="both"/>
        <w:rPr>
          <w:rFonts w:cstheme="minorHAnsi"/>
          <w:b/>
          <w:noProof/>
          <w:color w:val="674933"/>
          <w:sz w:val="20"/>
          <w:szCs w:val="20"/>
        </w:rPr>
      </w:pPr>
    </w:p>
    <w:p w14:paraId="4A265867" w14:textId="77777777" w:rsidR="008A73CC" w:rsidRDefault="00435098" w:rsidP="005A315B">
      <w:pPr>
        <w:spacing w:after="0" w:line="240" w:lineRule="auto"/>
        <w:jc w:val="both"/>
        <w:rPr>
          <w:rFonts w:cstheme="minorHAnsi"/>
          <w:b/>
          <w:noProof/>
          <w:color w:val="674933"/>
          <w:sz w:val="20"/>
          <w:szCs w:val="20"/>
        </w:rPr>
      </w:pPr>
      <w:r w:rsidRPr="004F7413">
        <w:rPr>
          <w:rFonts w:cstheme="minorHAnsi"/>
          <w:b/>
          <w:noProof/>
          <w:color w:val="674933"/>
          <w:sz w:val="20"/>
          <w:szCs w:val="20"/>
        </w:rPr>
        <w:t>ITINERARIO</w:t>
      </w:r>
    </w:p>
    <w:p w14:paraId="46713B50" w14:textId="77777777" w:rsidR="00C47426" w:rsidRPr="00C47426" w:rsidRDefault="00435098" w:rsidP="00C47426">
      <w:pPr>
        <w:spacing w:after="0" w:line="240" w:lineRule="auto"/>
        <w:jc w:val="both"/>
        <w:rPr>
          <w:rFonts w:cstheme="minorHAnsi"/>
          <w:b/>
          <w:noProof/>
          <w:color w:val="404040" w:themeColor="text1" w:themeTint="BF"/>
          <w:sz w:val="20"/>
          <w:szCs w:val="20"/>
        </w:rPr>
      </w:pPr>
      <w:r w:rsidRPr="004F7413">
        <w:rPr>
          <w:rFonts w:cstheme="minorHAnsi"/>
          <w:noProof/>
          <w:color w:val="404040" w:themeColor="text1" w:themeTint="BF"/>
          <w:sz w:val="20"/>
          <w:szCs w:val="20"/>
        </w:rPr>
        <w:br/>
      </w:r>
      <w:r w:rsidR="00C47426" w:rsidRPr="00C47426">
        <w:rPr>
          <w:rFonts w:cstheme="minorHAnsi"/>
          <w:b/>
          <w:noProof/>
          <w:color w:val="404040" w:themeColor="text1" w:themeTint="BF"/>
          <w:sz w:val="20"/>
          <w:szCs w:val="20"/>
        </w:rPr>
        <w:t xml:space="preserve">DIA 01: LLEGADA A LIMA </w:t>
      </w:r>
    </w:p>
    <w:p w14:paraId="00FD5989"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 xml:space="preserve">Arribo a Lima, recepción y traslado al hotel elegido, descanso. </w:t>
      </w:r>
    </w:p>
    <w:p w14:paraId="12609EB6"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Alojamiento en Lima.</w:t>
      </w:r>
    </w:p>
    <w:p w14:paraId="1FB5599A" w14:textId="77777777" w:rsidR="00C47426" w:rsidRPr="00C47426" w:rsidRDefault="00C47426" w:rsidP="00C47426">
      <w:pPr>
        <w:spacing w:after="0" w:line="240" w:lineRule="auto"/>
        <w:jc w:val="both"/>
        <w:rPr>
          <w:rFonts w:cstheme="minorHAnsi"/>
          <w:bCs/>
          <w:noProof/>
          <w:color w:val="404040" w:themeColor="text1" w:themeTint="BF"/>
          <w:sz w:val="20"/>
          <w:szCs w:val="20"/>
        </w:rPr>
      </w:pPr>
    </w:p>
    <w:p w14:paraId="0B3B31BE" w14:textId="77777777" w:rsidR="00C47426" w:rsidRPr="00C47426" w:rsidRDefault="00C47426" w:rsidP="00C47426">
      <w:pPr>
        <w:spacing w:after="0" w:line="240" w:lineRule="auto"/>
        <w:jc w:val="both"/>
        <w:rPr>
          <w:rFonts w:cstheme="minorHAnsi"/>
          <w:b/>
          <w:noProof/>
          <w:color w:val="404040" w:themeColor="text1" w:themeTint="BF"/>
          <w:sz w:val="20"/>
          <w:szCs w:val="20"/>
        </w:rPr>
      </w:pPr>
      <w:r w:rsidRPr="00C47426">
        <w:rPr>
          <w:rFonts w:cstheme="minorHAnsi"/>
          <w:b/>
          <w:noProof/>
          <w:color w:val="404040" w:themeColor="text1" w:themeTint="BF"/>
          <w:sz w:val="20"/>
          <w:szCs w:val="20"/>
        </w:rPr>
        <w:t>DIA 02: CITY TOUR LIMA COLONIAL Y MODERNA (D)</w:t>
      </w:r>
    </w:p>
    <w:p w14:paraId="78EFF81C"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Desayuno.</w:t>
      </w:r>
    </w:p>
    <w:p w14:paraId="290E4791"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 xml:space="preserve">09:30 hrs Iniciamos nuestro recorrido en la Huaca Pucllana con una vista panorámica a este importante centro ceremonial perteneciente a la cultura Lima. Nos dirigimos hacia el centro de Lima, pasando por los diferentes barrios de San Isidro, Lince y Cercado. Apreciaremos el Palacio de Justicia, Museo de Lima, Museo de Arte Italiano, Palacio Francés y Plaza San Martín. Nuestra visita peatonal empieza en la Plaza de Armas donde además de apreciar la Catedral de Lima, Palacio Municipal, Palacio de Gobierno, Palacio Arzobispal; tendremos espacio libre para poder tomar fotos a los atractivos. Ingresaremos al Convento de San Francisco y visitaremos una de las principales atracciones sus catacumbas, las cuales son una serie de pasajes subterráneos bajo la iglesia, donde se daba sepultura a los antiguos habitantes de la ciudad y donde se encuentran restos de las de 25,000 personas. Finalmente tendremos una vista panorámica del Parque del Amor, Océano Pacifico y Larcomar. Retorno al hotel. </w:t>
      </w:r>
    </w:p>
    <w:p w14:paraId="23DC4B70"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Alojamiento en Lima.</w:t>
      </w:r>
    </w:p>
    <w:p w14:paraId="5546BF49" w14:textId="77777777" w:rsidR="00C47426" w:rsidRPr="00C47426" w:rsidRDefault="00C47426" w:rsidP="00C47426">
      <w:pPr>
        <w:spacing w:after="0" w:line="240" w:lineRule="auto"/>
        <w:jc w:val="both"/>
        <w:rPr>
          <w:rFonts w:cstheme="minorHAnsi"/>
          <w:bCs/>
          <w:noProof/>
          <w:color w:val="404040" w:themeColor="text1" w:themeTint="BF"/>
          <w:sz w:val="20"/>
          <w:szCs w:val="20"/>
        </w:rPr>
      </w:pPr>
    </w:p>
    <w:p w14:paraId="162524D2" w14:textId="77777777" w:rsidR="00C47426" w:rsidRPr="00C47426" w:rsidRDefault="00C47426" w:rsidP="00C47426">
      <w:pPr>
        <w:spacing w:after="0" w:line="240" w:lineRule="auto"/>
        <w:jc w:val="both"/>
        <w:rPr>
          <w:rFonts w:cstheme="minorHAnsi"/>
          <w:b/>
          <w:noProof/>
          <w:color w:val="404040" w:themeColor="text1" w:themeTint="BF"/>
          <w:sz w:val="20"/>
          <w:szCs w:val="20"/>
        </w:rPr>
      </w:pPr>
      <w:r w:rsidRPr="00C47426">
        <w:rPr>
          <w:rFonts w:cstheme="minorHAnsi"/>
          <w:b/>
          <w:noProof/>
          <w:color w:val="404040" w:themeColor="text1" w:themeTint="BF"/>
          <w:sz w:val="20"/>
          <w:szCs w:val="20"/>
        </w:rPr>
        <w:t>DIA 03: LIMA / PARACAS | ISLAS BALLESTAS &amp; ICA CITY TOUR + LAGUNA LA HUACACHINA – NAZCA (D)</w:t>
      </w:r>
    </w:p>
    <w:p w14:paraId="2A0242D7"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 xml:space="preserve">Hora oportuna traslado a la estación del bus. </w:t>
      </w:r>
    </w:p>
    <w:p w14:paraId="33CAEE93"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05:15 hrs Partida en Bus Regular a Paracas con Full Equipo. (4 hrs de Viaje)</w:t>
      </w:r>
    </w:p>
    <w:p w14:paraId="0B2F4749"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 xml:space="preserve">08:30 hrs Arribo en Paracas. Recepción en el terminal y traslado al puerto. </w:t>
      </w:r>
    </w:p>
    <w:p w14:paraId="2FCE72BE"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09:00 hrs Partirá hacia las Islas Ballestas en modernos deslizadores donde se puede apreciar El Candelabro; un geoglifo de grandes dimensiones que sirve de faro a los navegantes y estuvo relacionado a las Líneas de Nazca. Las Islas Ballestas, están compuestas por formaciones rocosas donde se encuentra una importante fauna marina con aves guaneras como el Guanay, Piquero y el Zarcillo principalmente. También se puede apreciar al pingüino de Humboldt, un animal en peligro de extinción. Igualmente, en estas islas podrá observar variedades de lobos marinos (lobos finos y lobos chuscos) y otros mamíferos, sirviendo como refugios naturales. Toda esta visita tendrá una duración aproximada de 2:00 horas.</w:t>
      </w:r>
    </w:p>
    <w:p w14:paraId="1E14B7D8"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lastRenderedPageBreak/>
        <w:t xml:space="preserve">Hora oportuna, traslado a la estación. </w:t>
      </w:r>
    </w:p>
    <w:p w14:paraId="1BDDA4A0"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11:25 hrs Partida del bus con destino hacia la ciudad de Ica.</w:t>
      </w:r>
    </w:p>
    <w:p w14:paraId="210148B9"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12:55 hrs Arribo, recepción y traslado al punto de inicio del tour.</w:t>
      </w:r>
    </w:p>
    <w:p w14:paraId="494F9655"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13:30 hrs Inicio de CITY TOUR ICA: Visitará la Plaza de Armas, Casonas Coloniales, El Santuario del Señor de Luren, Museo Regional de Ica, Bodegas Vitivinícolas para conocer el proceso y la degustación de vinos y piscos peruanos. También tendrá una visita por Laguna de la Huacachina considerado como el oasis de América, lugar en donde se practica deportes de aventura como Buggies y Sandboard (por cuenta del pasajero).</w:t>
      </w:r>
    </w:p>
    <w:p w14:paraId="0D470C68"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 xml:space="preserve">Hora oportuna, traslado a la estación. </w:t>
      </w:r>
    </w:p>
    <w:p w14:paraId="79B396DE"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19:00 hrs Partida del bus con destino hacia la ciudad de Nasca.</w:t>
      </w:r>
    </w:p>
    <w:p w14:paraId="79AFBF7A"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21:30 hrs Arribo, recepción y traslado al hotel elegido.</w:t>
      </w:r>
    </w:p>
    <w:p w14:paraId="66519CD6"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Alojamiento en Nazca.</w:t>
      </w:r>
    </w:p>
    <w:p w14:paraId="63FA9EC6" w14:textId="77777777" w:rsidR="00C47426" w:rsidRPr="00C47426" w:rsidRDefault="00C47426" w:rsidP="00C47426">
      <w:pPr>
        <w:spacing w:after="0" w:line="240" w:lineRule="auto"/>
        <w:jc w:val="both"/>
        <w:rPr>
          <w:rFonts w:cstheme="minorHAnsi"/>
          <w:bCs/>
          <w:noProof/>
          <w:color w:val="404040" w:themeColor="text1" w:themeTint="BF"/>
          <w:sz w:val="20"/>
          <w:szCs w:val="20"/>
        </w:rPr>
      </w:pPr>
    </w:p>
    <w:p w14:paraId="20A9F463" w14:textId="77777777" w:rsidR="00C47426" w:rsidRPr="00C47426" w:rsidRDefault="00C47426" w:rsidP="00C47426">
      <w:pPr>
        <w:spacing w:after="0" w:line="240" w:lineRule="auto"/>
        <w:jc w:val="both"/>
        <w:rPr>
          <w:rFonts w:cstheme="minorHAnsi"/>
          <w:b/>
          <w:noProof/>
          <w:color w:val="404040" w:themeColor="text1" w:themeTint="BF"/>
          <w:sz w:val="20"/>
          <w:szCs w:val="20"/>
        </w:rPr>
      </w:pPr>
      <w:r w:rsidRPr="00C47426">
        <w:rPr>
          <w:rFonts w:cstheme="minorHAnsi"/>
          <w:b/>
          <w:noProof/>
          <w:color w:val="404040" w:themeColor="text1" w:themeTint="BF"/>
          <w:sz w:val="20"/>
          <w:szCs w:val="20"/>
        </w:rPr>
        <w:t>DIA 04: LÍNEAS DE NAZCA / LIMA (D)</w:t>
      </w:r>
    </w:p>
    <w:p w14:paraId="3311475E"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 xml:space="preserve">Desayuno. Hora oportuna traslado al aeródromo de Nazca para realizar el sobrevuelo a las Enigmáticas Líneas de Nazca donde apreciará las famosas figuras como la Araña, el Colibrí, el Mono entre otros. </w:t>
      </w:r>
    </w:p>
    <w:p w14:paraId="38EBACFA"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Hora oportuna traslado a la estación.</w:t>
      </w:r>
    </w:p>
    <w:p w14:paraId="4457C5C4"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12:30 hrs Salida en bus regular con retorno a la ciudad de Lima.</w:t>
      </w:r>
    </w:p>
    <w:p w14:paraId="764ACCF6"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Arribo, recepción y traslado al hotel elegido.</w:t>
      </w:r>
    </w:p>
    <w:p w14:paraId="2EA5F4A0"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Alojamiento en Lima.</w:t>
      </w:r>
    </w:p>
    <w:p w14:paraId="2FA67053" w14:textId="77777777" w:rsidR="00C47426" w:rsidRPr="00C47426" w:rsidRDefault="00C47426" w:rsidP="00C47426">
      <w:pPr>
        <w:spacing w:after="0" w:line="240" w:lineRule="auto"/>
        <w:jc w:val="both"/>
        <w:rPr>
          <w:rFonts w:cstheme="minorHAnsi"/>
          <w:bCs/>
          <w:noProof/>
          <w:color w:val="404040" w:themeColor="text1" w:themeTint="BF"/>
          <w:sz w:val="20"/>
          <w:szCs w:val="20"/>
        </w:rPr>
      </w:pPr>
    </w:p>
    <w:p w14:paraId="1F2FDD99" w14:textId="77777777" w:rsidR="00C47426" w:rsidRPr="00C47426" w:rsidRDefault="00C47426" w:rsidP="00C47426">
      <w:pPr>
        <w:spacing w:after="0" w:line="240" w:lineRule="auto"/>
        <w:jc w:val="both"/>
        <w:rPr>
          <w:rFonts w:cstheme="minorHAnsi"/>
          <w:b/>
          <w:noProof/>
          <w:color w:val="404040" w:themeColor="text1" w:themeTint="BF"/>
          <w:sz w:val="20"/>
          <w:szCs w:val="20"/>
        </w:rPr>
      </w:pPr>
      <w:r w:rsidRPr="00C47426">
        <w:rPr>
          <w:rFonts w:cstheme="minorHAnsi"/>
          <w:b/>
          <w:noProof/>
          <w:color w:val="404040" w:themeColor="text1" w:themeTint="BF"/>
          <w:sz w:val="20"/>
          <w:szCs w:val="20"/>
        </w:rPr>
        <w:t xml:space="preserve">DIA 05: LIMA / CUSCO – CITY TOUR + PARQUE ARQUEOLÓGICO (D) </w:t>
      </w:r>
    </w:p>
    <w:p w14:paraId="0A54E7F7"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Desayuno. Traslado al aeropuerto para nuestra salida a Cusco.</w:t>
      </w:r>
    </w:p>
    <w:p w14:paraId="765396BD"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 xml:space="preserve">A su llegada, recepción y traslado al hotel elegido. </w:t>
      </w:r>
    </w:p>
    <w:p w14:paraId="7FCAD0B6"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 xml:space="preserve">A las 12:30 hrs iniciaremos nuestro tour por la Ciudad de Cusco. Visitaremos la Plaza Mayor donde la mayoría de las construcciones conservan el estilo colonial. Luego visitaremos el Templo Qoricancha, la máxima expresión de la arquitectura Inca, actualmente Convento de Santo Domingo. A continuación visitaremos la Catedral de Cusco, caracterizada por su estilo renacentista y colonial. Finalmente visitaremos los cuatro centros arqueológicos aledaños a Cusco: Sacsayhuaman, Qenqo, Puca Pucara  y Tambomachay. Retorno a su hotel. </w:t>
      </w:r>
    </w:p>
    <w:p w14:paraId="22B5C04B"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Alojamiento en Cusco.</w:t>
      </w:r>
    </w:p>
    <w:p w14:paraId="319EBF8F" w14:textId="77777777" w:rsidR="00C47426" w:rsidRPr="00C47426" w:rsidRDefault="00C47426" w:rsidP="00C47426">
      <w:pPr>
        <w:spacing w:after="0" w:line="240" w:lineRule="auto"/>
        <w:jc w:val="both"/>
        <w:rPr>
          <w:rFonts w:cstheme="minorHAnsi"/>
          <w:bCs/>
          <w:noProof/>
          <w:color w:val="404040" w:themeColor="text1" w:themeTint="BF"/>
          <w:sz w:val="20"/>
          <w:szCs w:val="20"/>
        </w:rPr>
      </w:pPr>
    </w:p>
    <w:p w14:paraId="3227A146" w14:textId="77777777" w:rsidR="00C47426" w:rsidRPr="00C47426" w:rsidRDefault="00C47426" w:rsidP="00C47426">
      <w:pPr>
        <w:spacing w:after="0" w:line="240" w:lineRule="auto"/>
        <w:jc w:val="both"/>
        <w:rPr>
          <w:rFonts w:cstheme="minorHAnsi"/>
          <w:b/>
          <w:noProof/>
          <w:color w:val="404040" w:themeColor="text1" w:themeTint="BF"/>
          <w:sz w:val="20"/>
          <w:szCs w:val="20"/>
        </w:rPr>
      </w:pPr>
      <w:r w:rsidRPr="00C47426">
        <w:rPr>
          <w:rFonts w:cstheme="minorHAnsi"/>
          <w:b/>
          <w:noProof/>
          <w:color w:val="404040" w:themeColor="text1" w:themeTint="BF"/>
          <w:sz w:val="20"/>
          <w:szCs w:val="20"/>
        </w:rPr>
        <w:t>DIA 06: VALLE SAGRADO DE LOS INCAS (D,A)</w:t>
      </w:r>
    </w:p>
    <w:p w14:paraId="3562C97B"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Desayuno. 07:30 hrs Recojo del hotel para realizar el tour al Valle Sagrado de los Incas. Visitará Pisaq en donde apreciará el complejo arqueológico, así como también visitará el Mercado Típico Artesanal, donde puede comprar hermosas artesanías. Continuará con el trayecto por el margen del río Vilcanota, hasta llegar a Urubamba, donde tendrá un exquisito almuerzo Buffet. Luego visitará Ollantaytambo, uno de los últimos pueblos incas vivientes, sus calles mantienen el mismo trazo al de la época de los incas y recorrerá el maravilloso complejo arqueológico ahí localizado, también visitará el poblado de Chinchero, un pequeño poblado inca y colonial. Retorno a Cusco 18:30 hrs. Alojamiento en Cusco.</w:t>
      </w:r>
    </w:p>
    <w:p w14:paraId="29D83F5D"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ab/>
      </w:r>
    </w:p>
    <w:p w14:paraId="680397CB" w14:textId="77777777" w:rsidR="00C47426" w:rsidRPr="00C47426" w:rsidRDefault="00C47426" w:rsidP="00C47426">
      <w:pPr>
        <w:spacing w:after="0" w:line="240" w:lineRule="auto"/>
        <w:jc w:val="both"/>
        <w:rPr>
          <w:rFonts w:cstheme="minorHAnsi"/>
          <w:b/>
          <w:noProof/>
          <w:color w:val="404040" w:themeColor="text1" w:themeTint="BF"/>
          <w:sz w:val="20"/>
          <w:szCs w:val="20"/>
        </w:rPr>
      </w:pPr>
      <w:r w:rsidRPr="00C47426">
        <w:rPr>
          <w:rFonts w:cstheme="minorHAnsi"/>
          <w:b/>
          <w:noProof/>
          <w:color w:val="404040" w:themeColor="text1" w:themeTint="BF"/>
          <w:sz w:val="20"/>
          <w:szCs w:val="20"/>
        </w:rPr>
        <w:t>DIA 07: MACHU PICCHU (D,A)</w:t>
      </w:r>
    </w:p>
    <w:p w14:paraId="6CE32BBF"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Desayuno. Nos dirigiremos hacia la estación de tren de Poroy u Ollantaytambo de acuerdo a la temporada, donde partiremos en tren para conocer una de las 7 Maravillas del Mundo. Arribaremos a la estación del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oportuna, tomaremos el tren para que nos lleve a Ollantaytambo y luego trasladarnos a la ciudad de Cusco.</w:t>
      </w:r>
    </w:p>
    <w:p w14:paraId="621238E5"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Alojamiento en Cusco.</w:t>
      </w:r>
    </w:p>
    <w:p w14:paraId="701D826E" w14:textId="77777777" w:rsidR="00C47426" w:rsidRPr="00C47426" w:rsidRDefault="00C47426" w:rsidP="00C47426">
      <w:pPr>
        <w:spacing w:after="0" w:line="240" w:lineRule="auto"/>
        <w:jc w:val="both"/>
        <w:rPr>
          <w:rFonts w:cstheme="minorHAnsi"/>
          <w:bCs/>
          <w:noProof/>
          <w:color w:val="404040" w:themeColor="text1" w:themeTint="BF"/>
          <w:sz w:val="20"/>
          <w:szCs w:val="20"/>
        </w:rPr>
      </w:pPr>
    </w:p>
    <w:p w14:paraId="37219C9D" w14:textId="77777777" w:rsidR="00C47426" w:rsidRPr="00C47426" w:rsidRDefault="00C47426" w:rsidP="00C47426">
      <w:pPr>
        <w:spacing w:after="0" w:line="240" w:lineRule="auto"/>
        <w:jc w:val="both"/>
        <w:rPr>
          <w:rFonts w:cstheme="minorHAnsi"/>
          <w:b/>
          <w:noProof/>
          <w:color w:val="404040" w:themeColor="text1" w:themeTint="BF"/>
          <w:sz w:val="20"/>
          <w:szCs w:val="20"/>
        </w:rPr>
      </w:pPr>
      <w:r w:rsidRPr="00C47426">
        <w:rPr>
          <w:rFonts w:cstheme="minorHAnsi"/>
          <w:b/>
          <w:noProof/>
          <w:color w:val="404040" w:themeColor="text1" w:themeTint="BF"/>
          <w:sz w:val="20"/>
          <w:szCs w:val="20"/>
        </w:rPr>
        <w:t>DIA 08: MONTAÑA SIETE COLORES VINICUNCA (D,A)</w:t>
      </w:r>
    </w:p>
    <w:p w14:paraId="1F82072F"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 xml:space="preserve">A las 4:00 hrs recojo de pasajeros y traslado a las faldas del Nevado Ausangate para iniciar el tour a la Montaña 7 Colores. Haremos una parada en el pueblo de Cusipata para tomar desayuno. Después de una breve charla iniciaremos la caminata de 3 horas con un guía profesional. En el camino aprenderemos de las diferentes costumbres y el misticismo que oculta la cordillera andina. De regreso volveremos al pueblo de Cusipata para el almuerzo respectivo. Retorno a su hotel en Cusco a las 16:30 hrs. </w:t>
      </w:r>
    </w:p>
    <w:p w14:paraId="5A5A48E0" w14:textId="77777777" w:rsidR="00C47426"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Alojamiento en Cusco.</w:t>
      </w:r>
    </w:p>
    <w:p w14:paraId="54AA990F" w14:textId="77777777" w:rsidR="00C47426" w:rsidRPr="00C47426" w:rsidRDefault="00C47426" w:rsidP="00C47426">
      <w:pPr>
        <w:spacing w:after="0" w:line="240" w:lineRule="auto"/>
        <w:jc w:val="both"/>
        <w:rPr>
          <w:rFonts w:cstheme="minorHAnsi"/>
          <w:bCs/>
          <w:noProof/>
          <w:color w:val="404040" w:themeColor="text1" w:themeTint="BF"/>
          <w:sz w:val="20"/>
          <w:szCs w:val="20"/>
        </w:rPr>
      </w:pPr>
    </w:p>
    <w:p w14:paraId="2FBEAC91" w14:textId="77777777" w:rsidR="00C47426" w:rsidRPr="00C47426" w:rsidRDefault="00C47426" w:rsidP="00C47426">
      <w:pPr>
        <w:spacing w:after="0" w:line="240" w:lineRule="auto"/>
        <w:jc w:val="both"/>
        <w:rPr>
          <w:rFonts w:cstheme="minorHAnsi"/>
          <w:b/>
          <w:noProof/>
          <w:color w:val="404040" w:themeColor="text1" w:themeTint="BF"/>
          <w:sz w:val="20"/>
          <w:szCs w:val="20"/>
        </w:rPr>
      </w:pPr>
      <w:r w:rsidRPr="00C47426">
        <w:rPr>
          <w:rFonts w:cstheme="minorHAnsi"/>
          <w:b/>
          <w:noProof/>
          <w:color w:val="404040" w:themeColor="text1" w:themeTint="BF"/>
          <w:sz w:val="20"/>
          <w:szCs w:val="20"/>
        </w:rPr>
        <w:t>DIA 09: SALIDA DE CUSCO (D)</w:t>
      </w:r>
    </w:p>
    <w:p w14:paraId="4BC536E9" w14:textId="40EF0188" w:rsidR="009B54D3" w:rsidRPr="00C47426" w:rsidRDefault="00C47426" w:rsidP="00C47426">
      <w:pPr>
        <w:spacing w:after="0" w:line="240" w:lineRule="auto"/>
        <w:jc w:val="both"/>
        <w:rPr>
          <w:rFonts w:cstheme="minorHAnsi"/>
          <w:bCs/>
          <w:noProof/>
          <w:color w:val="404040" w:themeColor="text1" w:themeTint="BF"/>
          <w:sz w:val="20"/>
          <w:szCs w:val="20"/>
        </w:rPr>
      </w:pPr>
      <w:r w:rsidRPr="00C47426">
        <w:rPr>
          <w:rFonts w:cstheme="minorHAnsi"/>
          <w:bCs/>
          <w:noProof/>
          <w:color w:val="404040" w:themeColor="text1" w:themeTint="BF"/>
          <w:sz w:val="20"/>
          <w:szCs w:val="20"/>
        </w:rPr>
        <w:t>Desayuno. Hora coordinada, traslado al aeropuerto de Cusco para abordar el vuelo con retorno a la ciudad de Lima o país de origen.</w:t>
      </w:r>
    </w:p>
    <w:p w14:paraId="4E892B0C" w14:textId="171640EB" w:rsidR="000E7034" w:rsidRPr="008A73CC" w:rsidRDefault="005A315B" w:rsidP="009B54D3">
      <w:pPr>
        <w:spacing w:after="0" w:line="240" w:lineRule="auto"/>
        <w:jc w:val="center"/>
        <w:rPr>
          <w:b/>
          <w:noProof/>
          <w:color w:val="674933"/>
          <w:sz w:val="32"/>
          <w:szCs w:val="32"/>
        </w:rPr>
      </w:pPr>
      <w:r w:rsidRPr="008A73CC">
        <w:rPr>
          <w:rFonts w:cstheme="minorHAnsi"/>
          <w:b/>
          <w:noProof/>
          <w:color w:val="404040" w:themeColor="text1" w:themeTint="BF"/>
          <w:sz w:val="32"/>
          <w:szCs w:val="32"/>
        </w:rPr>
        <w:t>Fin de servicios.</w:t>
      </w:r>
    </w:p>
    <w:p w14:paraId="0FAD30C1" w14:textId="77777777" w:rsidR="008A73CC" w:rsidRDefault="008A73CC" w:rsidP="008F2F26">
      <w:pPr>
        <w:spacing w:after="0" w:line="240" w:lineRule="auto"/>
        <w:jc w:val="both"/>
        <w:rPr>
          <w:rFonts w:cstheme="minorHAnsi"/>
          <w:b/>
          <w:noProof/>
          <w:color w:val="674933"/>
          <w:sz w:val="20"/>
          <w:szCs w:val="20"/>
        </w:rPr>
      </w:pPr>
    </w:p>
    <w:p w14:paraId="6FD2E408" w14:textId="3B816D65" w:rsidR="00435098" w:rsidRDefault="00435098" w:rsidP="008F2F26">
      <w:pPr>
        <w:spacing w:after="0" w:line="240" w:lineRule="auto"/>
        <w:jc w:val="both"/>
        <w:rPr>
          <w:rFonts w:cstheme="minorHAnsi"/>
          <w:b/>
          <w:noProof/>
          <w:color w:val="674933"/>
          <w:sz w:val="20"/>
          <w:szCs w:val="20"/>
        </w:rPr>
      </w:pPr>
      <w:r w:rsidRPr="004F7413">
        <w:rPr>
          <w:rFonts w:cstheme="minorHAnsi"/>
          <w:b/>
          <w:noProof/>
          <w:color w:val="674933"/>
          <w:sz w:val="20"/>
          <w:szCs w:val="20"/>
        </w:rPr>
        <w:t>INCLUYE</w:t>
      </w:r>
    </w:p>
    <w:p w14:paraId="43DA2060" w14:textId="77777777" w:rsidR="008A73CC" w:rsidRPr="004F7413" w:rsidRDefault="008A73CC" w:rsidP="008F2F26">
      <w:pPr>
        <w:spacing w:after="0" w:line="240" w:lineRule="auto"/>
        <w:jc w:val="both"/>
        <w:rPr>
          <w:rFonts w:cstheme="minorHAnsi"/>
          <w:b/>
          <w:noProof/>
          <w:color w:val="674933"/>
          <w:sz w:val="20"/>
          <w:szCs w:val="20"/>
        </w:rPr>
      </w:pPr>
    </w:p>
    <w:p w14:paraId="139D1C32"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Traslados Aeropuerto – Hotel – Estación – Hotel – Aeropuerto en Lima.</w:t>
      </w:r>
    </w:p>
    <w:p w14:paraId="0D4F7399"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Traslados Estación – Hotel – Estación en Nazca.</w:t>
      </w:r>
    </w:p>
    <w:p w14:paraId="3C12685C"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Traslados Estación – Hotel – Aeropuerto en Cusco.</w:t>
      </w:r>
    </w:p>
    <w:p w14:paraId="293A589B"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Ticket de bus Lima – Paracas / Paracas – Ica / Ica – Nasca / Nasca – Lima.</w:t>
      </w:r>
    </w:p>
    <w:p w14:paraId="3E65FB37"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03 Noches de Alojamiento en Lima + Desayunos</w:t>
      </w:r>
    </w:p>
    <w:p w14:paraId="69633CB4"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01 Noche de Alojamiento en Nazca + Desayuno</w:t>
      </w:r>
    </w:p>
    <w:p w14:paraId="1F1CA96C"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04 Noches de Alojamiento en Cusco + Desayunos</w:t>
      </w:r>
    </w:p>
    <w:p w14:paraId="299C5A85"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HD City Tour Lima Colonial y Moderna.</w:t>
      </w:r>
    </w:p>
    <w:p w14:paraId="6E496253"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 xml:space="preserve">HD Islas Ballestas </w:t>
      </w:r>
    </w:p>
    <w:p w14:paraId="104E0B55"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HD Ica City Tour + Laguna La Huacachina</w:t>
      </w:r>
    </w:p>
    <w:p w14:paraId="1D15750D"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HD Sobrevuelo Líneas de Nazca Classic + Tasa aeroportuaria</w:t>
      </w:r>
    </w:p>
    <w:p w14:paraId="5B383DE6"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HD City Tour Cusco + 4 Ruinas Arqueológicas.</w:t>
      </w:r>
    </w:p>
    <w:p w14:paraId="17AB9A04"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FD Valle Sagrado de los Incas.</w:t>
      </w:r>
    </w:p>
    <w:p w14:paraId="2D404FCA"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FD Machu Picchu en tren turístico expedition.</w:t>
      </w:r>
    </w:p>
    <w:p w14:paraId="1741C50A"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FD Vinicunca – Montaña de 07 Colores.</w:t>
      </w:r>
    </w:p>
    <w:p w14:paraId="5130BD24"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 xml:space="preserve">Almuerzo Buffet Urubamba. </w:t>
      </w:r>
    </w:p>
    <w:p w14:paraId="55D4E3DF"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Almuerzo en Aguas Calientes.</w:t>
      </w:r>
    </w:p>
    <w:p w14:paraId="6336BB06"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Almuerzo en Cusipata.</w:t>
      </w:r>
    </w:p>
    <w:p w14:paraId="45B1CD4A"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Entradas a todos los atractivos a visitar</w:t>
      </w:r>
    </w:p>
    <w:p w14:paraId="511D703D" w14:textId="77777777" w:rsidR="00C47426" w:rsidRPr="00C47426"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Guía Bilingüe ESP/ING</w:t>
      </w:r>
    </w:p>
    <w:p w14:paraId="343928B9" w14:textId="7167C4A0" w:rsidR="0039329B" w:rsidRDefault="00C47426" w:rsidP="00C47426">
      <w:pPr>
        <w:spacing w:after="0" w:line="240" w:lineRule="auto"/>
        <w:jc w:val="both"/>
        <w:rPr>
          <w:rFonts w:ascii="Times New Roman" w:eastAsia="Times New Roman" w:hAnsi="Times New Roman" w:cstheme="minorHAnsi"/>
          <w:noProof/>
          <w:color w:val="404040" w:themeColor="text1" w:themeTint="BF"/>
          <w:sz w:val="20"/>
          <w:szCs w:val="20"/>
        </w:rPr>
      </w:pPr>
      <w:r w:rsidRPr="00C47426">
        <w:rPr>
          <w:rFonts w:ascii="Times New Roman" w:eastAsia="Times New Roman" w:hAnsi="Times New Roman" w:cstheme="minorHAnsi"/>
          <w:noProof/>
          <w:color w:val="404040" w:themeColor="text1" w:themeTint="BF"/>
          <w:sz w:val="20"/>
          <w:szCs w:val="20"/>
        </w:rPr>
        <w:t>Asistencia permanente</w:t>
      </w:r>
    </w:p>
    <w:p w14:paraId="54C315DA" w14:textId="77777777" w:rsidR="00C47426" w:rsidRDefault="00C47426" w:rsidP="00C47426">
      <w:pPr>
        <w:spacing w:after="0" w:line="240" w:lineRule="auto"/>
        <w:jc w:val="both"/>
        <w:rPr>
          <w:rFonts w:cstheme="minorHAnsi"/>
          <w:b/>
          <w:noProof/>
          <w:color w:val="674933"/>
          <w:sz w:val="20"/>
          <w:szCs w:val="20"/>
        </w:rPr>
      </w:pPr>
    </w:p>
    <w:p w14:paraId="3D7DFB90" w14:textId="1DCC0CD9" w:rsidR="00435098" w:rsidRDefault="00435098" w:rsidP="008F2F26">
      <w:pPr>
        <w:spacing w:after="0" w:line="240" w:lineRule="auto"/>
        <w:jc w:val="both"/>
        <w:rPr>
          <w:rFonts w:cstheme="minorHAnsi"/>
          <w:b/>
          <w:noProof/>
          <w:color w:val="674933"/>
          <w:sz w:val="20"/>
          <w:szCs w:val="20"/>
        </w:rPr>
      </w:pPr>
      <w:r w:rsidRPr="004F7413">
        <w:rPr>
          <w:rFonts w:cstheme="minorHAnsi"/>
          <w:b/>
          <w:noProof/>
          <w:color w:val="674933"/>
          <w:sz w:val="20"/>
          <w:szCs w:val="20"/>
        </w:rPr>
        <w:t>NO INCLUYE</w:t>
      </w:r>
    </w:p>
    <w:p w14:paraId="4755302E" w14:textId="77777777" w:rsidR="009B54D3" w:rsidRDefault="009B54D3" w:rsidP="009B54D3">
      <w:pPr>
        <w:pStyle w:val="NormalWeb"/>
        <w:spacing w:before="0" w:beforeAutospacing="0" w:after="0" w:afterAutospacing="0"/>
        <w:jc w:val="both"/>
        <w:rPr>
          <w:rFonts w:ascii="Calibri" w:hAnsi="Calibri" w:cs="Calibri"/>
          <w:color w:val="404040"/>
          <w:sz w:val="20"/>
          <w:szCs w:val="20"/>
        </w:rPr>
      </w:pPr>
    </w:p>
    <w:p w14:paraId="5E1F5378" w14:textId="2ED89EEA" w:rsidR="009B54D3" w:rsidRDefault="009B54D3" w:rsidP="009B54D3">
      <w:pPr>
        <w:pStyle w:val="NormalWeb"/>
        <w:spacing w:before="0" w:beforeAutospacing="0" w:after="0" w:afterAutospacing="0"/>
        <w:jc w:val="both"/>
        <w:rPr>
          <w:rFonts w:ascii="Calibri" w:hAnsi="Calibri" w:cs="Calibri"/>
          <w:color w:val="404040"/>
          <w:sz w:val="20"/>
          <w:szCs w:val="20"/>
        </w:rPr>
      </w:pPr>
      <w:r>
        <w:rPr>
          <w:rFonts w:ascii="Calibri" w:hAnsi="Calibri" w:cs="Calibri"/>
          <w:color w:val="404040"/>
          <w:sz w:val="20"/>
          <w:szCs w:val="20"/>
        </w:rPr>
        <w:t>Alimentación no mencionada en el programa.</w:t>
      </w:r>
    </w:p>
    <w:p w14:paraId="770B4CFE" w14:textId="554C2B9A" w:rsidR="00C47426" w:rsidRDefault="00C47426" w:rsidP="009B54D3">
      <w:pPr>
        <w:pStyle w:val="NormalWeb"/>
        <w:spacing w:before="0" w:beforeAutospacing="0" w:after="0" w:afterAutospacing="0"/>
        <w:jc w:val="both"/>
        <w:rPr>
          <w:rFonts w:ascii="Calibri" w:hAnsi="Calibri" w:cs="Calibri"/>
          <w:color w:val="404040"/>
          <w:sz w:val="20"/>
          <w:szCs w:val="20"/>
        </w:rPr>
      </w:pPr>
      <w:proofErr w:type="gramStart"/>
      <w:r>
        <w:rPr>
          <w:rFonts w:ascii="Calibri" w:hAnsi="Calibri" w:cs="Calibri"/>
          <w:color w:val="404040"/>
          <w:sz w:val="20"/>
          <w:szCs w:val="20"/>
        </w:rPr>
        <w:t>Boletos turístico</w:t>
      </w:r>
      <w:proofErr w:type="gramEnd"/>
      <w:r>
        <w:rPr>
          <w:rFonts w:ascii="Calibri" w:hAnsi="Calibri" w:cs="Calibri"/>
          <w:color w:val="404040"/>
          <w:sz w:val="20"/>
          <w:szCs w:val="20"/>
        </w:rPr>
        <w:t xml:space="preserve"> para sobrevuelo de líneas de Nazca</w:t>
      </w:r>
    </w:p>
    <w:p w14:paraId="167CC67D" w14:textId="426AC73E" w:rsidR="00C47426" w:rsidRDefault="00C47426" w:rsidP="009B54D3">
      <w:pPr>
        <w:pStyle w:val="NormalWeb"/>
        <w:spacing w:before="0" w:beforeAutospacing="0" w:after="0" w:afterAutospacing="0"/>
        <w:jc w:val="both"/>
      </w:pPr>
      <w:proofErr w:type="spellStart"/>
      <w:r>
        <w:rPr>
          <w:rFonts w:ascii="Calibri" w:hAnsi="Calibri" w:cs="Calibri"/>
          <w:color w:val="404040"/>
          <w:sz w:val="20"/>
          <w:szCs w:val="20"/>
        </w:rPr>
        <w:t>Buggies</w:t>
      </w:r>
      <w:proofErr w:type="spellEnd"/>
      <w:r>
        <w:rPr>
          <w:rFonts w:ascii="Calibri" w:hAnsi="Calibri" w:cs="Calibri"/>
          <w:color w:val="404040"/>
          <w:sz w:val="20"/>
          <w:szCs w:val="20"/>
        </w:rPr>
        <w:t xml:space="preserve"> &amp; </w:t>
      </w:r>
      <w:proofErr w:type="spellStart"/>
      <w:r>
        <w:rPr>
          <w:rFonts w:ascii="Calibri" w:hAnsi="Calibri" w:cs="Calibri"/>
          <w:color w:val="404040"/>
          <w:sz w:val="20"/>
          <w:szCs w:val="20"/>
        </w:rPr>
        <w:t>sandboard</w:t>
      </w:r>
      <w:proofErr w:type="spellEnd"/>
      <w:r>
        <w:rPr>
          <w:rFonts w:ascii="Calibri" w:hAnsi="Calibri" w:cs="Calibri"/>
          <w:color w:val="404040"/>
          <w:sz w:val="20"/>
          <w:szCs w:val="20"/>
        </w:rPr>
        <w:t xml:space="preserve"> en Ica</w:t>
      </w:r>
    </w:p>
    <w:p w14:paraId="72D20E1D" w14:textId="77777777" w:rsidR="009B54D3" w:rsidRDefault="009B54D3" w:rsidP="009B54D3">
      <w:pPr>
        <w:pStyle w:val="NormalWeb"/>
        <w:spacing w:before="0" w:beforeAutospacing="0" w:after="0" w:afterAutospacing="0"/>
        <w:jc w:val="both"/>
      </w:pPr>
      <w:r>
        <w:rPr>
          <w:rFonts w:ascii="Calibri" w:hAnsi="Calibri" w:cs="Calibri"/>
          <w:color w:val="404040"/>
          <w:sz w:val="20"/>
          <w:szCs w:val="20"/>
        </w:rPr>
        <w:t xml:space="preserve">Check-in anticipado, </w:t>
      </w:r>
      <w:proofErr w:type="spellStart"/>
      <w:r>
        <w:rPr>
          <w:rFonts w:ascii="Calibri" w:hAnsi="Calibri" w:cs="Calibri"/>
          <w:color w:val="404040"/>
          <w:sz w:val="20"/>
          <w:szCs w:val="20"/>
        </w:rPr>
        <w:t>check-out</w:t>
      </w:r>
      <w:proofErr w:type="spellEnd"/>
      <w:r>
        <w:rPr>
          <w:rFonts w:ascii="Calibri" w:hAnsi="Calibri" w:cs="Calibri"/>
          <w:color w:val="404040"/>
          <w:sz w:val="20"/>
          <w:szCs w:val="20"/>
        </w:rPr>
        <w:t xml:space="preserve"> tardío, servicios y comidas no mencionadas en el itinerario, bebidas durante las comidas, extras en hoteles, gastos personales. </w:t>
      </w:r>
    </w:p>
    <w:p w14:paraId="7F746179" w14:textId="77777777" w:rsidR="009B54D3" w:rsidRDefault="009B54D3" w:rsidP="009B54D3">
      <w:pPr>
        <w:pStyle w:val="NormalWeb"/>
        <w:spacing w:before="0" w:beforeAutospacing="0" w:after="0" w:afterAutospacing="0"/>
        <w:jc w:val="both"/>
      </w:pPr>
      <w:r>
        <w:rPr>
          <w:rFonts w:ascii="Calibri" w:hAnsi="Calibri" w:cs="Calibri"/>
          <w:color w:val="404040"/>
          <w:sz w:val="20"/>
          <w:szCs w:val="20"/>
        </w:rPr>
        <w:t>Propinas para los guías, choferes y meseros si no se especifica en la descripción.</w:t>
      </w:r>
    </w:p>
    <w:p w14:paraId="2ECC5160" w14:textId="77777777" w:rsidR="009B54D3" w:rsidRDefault="009B54D3" w:rsidP="009B54D3">
      <w:pPr>
        <w:pStyle w:val="NormalWeb"/>
        <w:spacing w:before="0" w:beforeAutospacing="0" w:after="0" w:afterAutospacing="0"/>
        <w:jc w:val="both"/>
      </w:pPr>
      <w:proofErr w:type="gramStart"/>
      <w:r>
        <w:rPr>
          <w:rFonts w:ascii="Calibri" w:hAnsi="Calibri" w:cs="Calibri"/>
          <w:color w:val="404040"/>
          <w:sz w:val="20"/>
          <w:szCs w:val="20"/>
        </w:rPr>
        <w:t>Ticket</w:t>
      </w:r>
      <w:proofErr w:type="gramEnd"/>
      <w:r>
        <w:rPr>
          <w:rFonts w:ascii="Calibri" w:hAnsi="Calibri" w:cs="Calibri"/>
          <w:color w:val="404040"/>
          <w:sz w:val="20"/>
          <w:szCs w:val="20"/>
        </w:rPr>
        <w:t xml:space="preserve"> Aéreo Internacional</w:t>
      </w:r>
    </w:p>
    <w:p w14:paraId="6F5A916F" w14:textId="77777777" w:rsidR="009B54D3" w:rsidRDefault="009B54D3" w:rsidP="009B54D3">
      <w:pPr>
        <w:pStyle w:val="NormalWeb"/>
        <w:spacing w:before="0" w:beforeAutospacing="0" w:after="0" w:afterAutospacing="0"/>
        <w:jc w:val="both"/>
      </w:pPr>
      <w:proofErr w:type="gramStart"/>
      <w:r>
        <w:rPr>
          <w:rFonts w:ascii="Calibri" w:hAnsi="Calibri" w:cs="Calibri"/>
          <w:color w:val="404040"/>
          <w:sz w:val="20"/>
          <w:szCs w:val="20"/>
        </w:rPr>
        <w:t>Ticket</w:t>
      </w:r>
      <w:proofErr w:type="gramEnd"/>
      <w:r>
        <w:rPr>
          <w:rFonts w:ascii="Calibri" w:hAnsi="Calibri" w:cs="Calibri"/>
          <w:color w:val="404040"/>
          <w:sz w:val="20"/>
          <w:szCs w:val="20"/>
        </w:rPr>
        <w:t xml:space="preserve"> Aero Nacionales</w:t>
      </w:r>
    </w:p>
    <w:p w14:paraId="549FC5A9" w14:textId="77777777" w:rsidR="008A73CC" w:rsidRPr="009B54D3" w:rsidRDefault="008A73CC" w:rsidP="009B54D3">
      <w:pPr>
        <w:spacing w:line="319" w:lineRule="exact"/>
        <w:rPr>
          <w:rFonts w:ascii="Calibri" w:eastAsia="Book Antiqua" w:hAnsi="Calibri" w:cs="Calibri"/>
          <w:b/>
          <w:bCs/>
          <w:color w:val="663300"/>
          <w:lang w:val="es-CO"/>
        </w:rPr>
      </w:pPr>
    </w:p>
    <w:p w14:paraId="1FCD6EC0" w14:textId="3C1A363E" w:rsidR="00072B6A" w:rsidRDefault="00FB1ED0" w:rsidP="00437D1B">
      <w:pPr>
        <w:spacing w:line="319" w:lineRule="exact"/>
        <w:jc w:val="center"/>
        <w:rPr>
          <w:rFonts w:ascii="Calibri" w:eastAsia="Book Antiqua" w:hAnsi="Calibri" w:cs="Calibri"/>
          <w:b/>
          <w:bCs/>
          <w:color w:val="663300"/>
        </w:rPr>
      </w:pPr>
      <w:r w:rsidRPr="00690240">
        <w:rPr>
          <w:rFonts w:ascii="Calibri" w:eastAsia="Book Antiqua" w:hAnsi="Calibri" w:cs="Calibri"/>
          <w:b/>
          <w:bCs/>
          <w:color w:val="663300"/>
        </w:rPr>
        <w:t xml:space="preserve">VALOR PLAN </w:t>
      </w:r>
      <w:r>
        <w:rPr>
          <w:rFonts w:ascii="Calibri" w:eastAsia="Book Antiqua" w:hAnsi="Calibri" w:cs="Calibri"/>
          <w:b/>
          <w:bCs/>
          <w:color w:val="663300"/>
        </w:rPr>
        <w:t>POR PERSONA</w:t>
      </w:r>
      <w:r w:rsidR="00437D1B">
        <w:rPr>
          <w:rFonts w:ascii="Calibri" w:eastAsia="Book Antiqua" w:hAnsi="Calibri" w:cs="Calibri"/>
          <w:b/>
          <w:bCs/>
          <w:color w:val="663300"/>
        </w:rPr>
        <w:t xml:space="preserve"> </w:t>
      </w:r>
    </w:p>
    <w:p w14:paraId="5B6C0B55" w14:textId="51BD86BB" w:rsidR="00FB1ED0" w:rsidRDefault="00FB1ED0" w:rsidP="00437D1B">
      <w:pPr>
        <w:spacing w:line="319" w:lineRule="exact"/>
        <w:jc w:val="center"/>
        <w:rPr>
          <w:rFonts w:ascii="Calibri" w:eastAsia="Book Antiqua" w:hAnsi="Calibri" w:cs="Calibri"/>
          <w:b/>
          <w:bCs/>
          <w:color w:val="663300"/>
          <w:sz w:val="24"/>
          <w:szCs w:val="24"/>
        </w:rPr>
      </w:pPr>
      <w:r>
        <w:rPr>
          <w:rFonts w:ascii="Calibri" w:eastAsia="Book Antiqua" w:hAnsi="Calibri" w:cs="Calibri"/>
          <w:b/>
          <w:bCs/>
          <w:color w:val="663300"/>
          <w:sz w:val="24"/>
          <w:szCs w:val="24"/>
        </w:rPr>
        <w:t>$</w:t>
      </w:r>
      <w:r w:rsidR="00C47426">
        <w:rPr>
          <w:rFonts w:ascii="Calibri" w:eastAsia="Book Antiqua" w:hAnsi="Calibri" w:cs="Calibri"/>
          <w:b/>
          <w:bCs/>
          <w:color w:val="663300"/>
          <w:sz w:val="24"/>
          <w:szCs w:val="24"/>
        </w:rPr>
        <w:t>5.82</w:t>
      </w:r>
      <w:r w:rsidR="0039329B">
        <w:rPr>
          <w:rFonts w:ascii="Calibri" w:eastAsia="Book Antiqua" w:hAnsi="Calibri" w:cs="Calibri"/>
          <w:b/>
          <w:bCs/>
          <w:color w:val="663300"/>
          <w:sz w:val="24"/>
          <w:szCs w:val="24"/>
        </w:rPr>
        <w:t>9.000</w:t>
      </w:r>
    </w:p>
    <w:p w14:paraId="137BE3ED" w14:textId="77777777" w:rsidR="009B54D3" w:rsidRDefault="009B54D3" w:rsidP="008A73CC">
      <w:pPr>
        <w:pStyle w:val="Ttulo3"/>
        <w:jc w:val="center"/>
        <w:rPr>
          <w:b/>
          <w:bCs/>
          <w:sz w:val="28"/>
          <w:szCs w:val="28"/>
        </w:rPr>
      </w:pPr>
    </w:p>
    <w:p w14:paraId="4633D1FA" w14:textId="77777777" w:rsidR="009B54D3" w:rsidRDefault="009B54D3" w:rsidP="008A73CC">
      <w:pPr>
        <w:pStyle w:val="Ttulo3"/>
        <w:jc w:val="center"/>
        <w:rPr>
          <w:b/>
          <w:bCs/>
          <w:sz w:val="28"/>
          <w:szCs w:val="28"/>
        </w:rPr>
      </w:pPr>
    </w:p>
    <w:p w14:paraId="423DFA18" w14:textId="77777777" w:rsidR="009B54D3" w:rsidRDefault="009B54D3" w:rsidP="008A73CC">
      <w:pPr>
        <w:pStyle w:val="Ttulo3"/>
        <w:jc w:val="center"/>
        <w:rPr>
          <w:b/>
          <w:bCs/>
          <w:sz w:val="28"/>
          <w:szCs w:val="28"/>
        </w:rPr>
      </w:pPr>
    </w:p>
    <w:p w14:paraId="54B43BF6" w14:textId="77777777" w:rsidR="009B54D3" w:rsidRDefault="009B54D3" w:rsidP="009B54D3"/>
    <w:p w14:paraId="74CF805E" w14:textId="77777777" w:rsidR="009B54D3" w:rsidRPr="009B54D3" w:rsidRDefault="009B54D3" w:rsidP="009B54D3"/>
    <w:p w14:paraId="5314A3FB" w14:textId="47AE5122" w:rsidR="008A73CC" w:rsidRPr="008A73CC" w:rsidRDefault="008A73CC" w:rsidP="008A73CC">
      <w:pPr>
        <w:pStyle w:val="Ttulo3"/>
        <w:jc w:val="center"/>
        <w:rPr>
          <w:b/>
          <w:bCs/>
          <w:sz w:val="28"/>
          <w:szCs w:val="28"/>
        </w:rPr>
      </w:pPr>
      <w:r w:rsidRPr="008A73CC">
        <w:rPr>
          <w:b/>
          <w:bCs/>
          <w:sz w:val="28"/>
          <w:szCs w:val="28"/>
        </w:rPr>
        <w:lastRenderedPageBreak/>
        <w:t>CONDICIONES GENERALES</w:t>
      </w:r>
    </w:p>
    <w:p w14:paraId="2A1B3A2E" w14:textId="77777777" w:rsidR="008A73CC" w:rsidRPr="008A73CC" w:rsidRDefault="008A73CC" w:rsidP="008A73CC"/>
    <w:p w14:paraId="59E3B524" w14:textId="77777777" w:rsidR="008A73CC" w:rsidRDefault="008A73CC" w:rsidP="008A73CC">
      <w:pPr>
        <w:numPr>
          <w:ilvl w:val="0"/>
          <w:numId w:val="45"/>
        </w:numPr>
        <w:spacing w:after="28" w:line="356" w:lineRule="auto"/>
        <w:ind w:hanging="360"/>
        <w:jc w:val="both"/>
      </w:pPr>
      <w:r>
        <w:t>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w:t>
      </w:r>
      <w:r>
        <w:rPr>
          <w:rFonts w:ascii="Wingdings" w:eastAsia="Wingdings" w:hAnsi="Wingdings" w:cs="Wingdings"/>
        </w:rPr>
        <w:t xml:space="preserve"> </w:t>
      </w:r>
    </w:p>
    <w:p w14:paraId="0FA90192" w14:textId="77777777" w:rsidR="008A73CC" w:rsidRDefault="008A73CC" w:rsidP="008A73CC">
      <w:pPr>
        <w:numPr>
          <w:ilvl w:val="0"/>
          <w:numId w:val="45"/>
        </w:numPr>
        <w:spacing w:after="279" w:line="248" w:lineRule="auto"/>
        <w:ind w:hanging="360"/>
        <w:jc w:val="both"/>
      </w:pPr>
      <w:r>
        <w:t>La reserva es operable para las fechas propuestas en este plan.</w:t>
      </w:r>
      <w:r>
        <w:rPr>
          <w:rFonts w:ascii="Wingdings" w:eastAsia="Wingdings" w:hAnsi="Wingdings" w:cs="Wingdings"/>
        </w:rPr>
        <w:t xml:space="preserve"> </w:t>
      </w:r>
    </w:p>
    <w:p w14:paraId="61ADE932" w14:textId="77777777" w:rsidR="008A73CC" w:rsidRDefault="008A73CC" w:rsidP="008A73CC">
      <w:pPr>
        <w:numPr>
          <w:ilvl w:val="0"/>
          <w:numId w:val="45"/>
        </w:numPr>
        <w:spacing w:after="271" w:line="248" w:lineRule="auto"/>
        <w:ind w:hanging="360"/>
        <w:jc w:val="both"/>
      </w:pPr>
      <w:r>
        <w:t xml:space="preserve">El Check In y </w:t>
      </w:r>
      <w:proofErr w:type="gramStart"/>
      <w:r>
        <w:t>el Check Out</w:t>
      </w:r>
      <w:proofErr w:type="gramEnd"/>
      <w:r>
        <w:t xml:space="preserve"> se establece por política de cada hotel.</w:t>
      </w:r>
      <w:r>
        <w:rPr>
          <w:rFonts w:ascii="Wingdings" w:eastAsia="Wingdings" w:hAnsi="Wingdings" w:cs="Wingdings"/>
        </w:rPr>
        <w:t xml:space="preserve"> </w:t>
      </w:r>
    </w:p>
    <w:p w14:paraId="67D814FA" w14:textId="77777777" w:rsidR="008A73CC" w:rsidRDefault="008A73CC" w:rsidP="008A73CC">
      <w:pPr>
        <w:numPr>
          <w:ilvl w:val="0"/>
          <w:numId w:val="45"/>
        </w:numPr>
        <w:spacing w:after="27" w:line="356" w:lineRule="auto"/>
        <w:ind w:hanging="360"/>
        <w:jc w:val="both"/>
      </w:pPr>
      <w:r>
        <w:t>Es responsabilidad de los pasajeros entregar a Gremtur el mismo día en que sea adquirido el plan, fotocopia de documento de identidad y pasaporte (vigente y legible). Para realizar reservas y emisión tiquete, en caso de no recibir copias de pasaportes en la fecha establecida, Gremtur no se hace responsable por la información recibida</w:t>
      </w:r>
      <w:r>
        <w:rPr>
          <w:rFonts w:ascii="Wingdings" w:eastAsia="Wingdings" w:hAnsi="Wingdings" w:cs="Wingdings"/>
        </w:rPr>
        <w:t xml:space="preserve"> </w:t>
      </w:r>
    </w:p>
    <w:p w14:paraId="67A9B7A6" w14:textId="77777777" w:rsidR="008A73CC" w:rsidRDefault="008A73CC" w:rsidP="008A73CC">
      <w:pPr>
        <w:numPr>
          <w:ilvl w:val="0"/>
          <w:numId w:val="45"/>
        </w:numPr>
        <w:spacing w:after="31" w:line="356" w:lineRule="auto"/>
        <w:ind w:hanging="360"/>
        <w:jc w:val="both"/>
      </w:pPr>
      <w:r>
        <w:t>Gremtur no es responsable por la deficiente prestación y retrasos en los vuelos, ni por la decisión que tome el viajero en la categoría de hoteles y servicios escogidos, teniendo en cuenta que ha sido una decisión voluntaria. Lo anterior de conformidad con el art. 3º y 4º Decreto 2438 de 2010.</w:t>
      </w:r>
      <w:r>
        <w:rPr>
          <w:rFonts w:ascii="Wingdings" w:eastAsia="Wingdings" w:hAnsi="Wingdings" w:cs="Wingdings"/>
        </w:rPr>
        <w:t xml:space="preserve"> </w:t>
      </w:r>
    </w:p>
    <w:p w14:paraId="74F74CAB" w14:textId="77777777" w:rsidR="008A73CC" w:rsidRDefault="008A73CC" w:rsidP="008A73CC">
      <w:pPr>
        <w:numPr>
          <w:ilvl w:val="0"/>
          <w:numId w:val="45"/>
        </w:numPr>
        <w:spacing w:after="28" w:line="356" w:lineRule="auto"/>
        <w:ind w:hanging="360"/>
        <w:jc w:val="both"/>
      </w:pPr>
      <w:r>
        <w:t>El pasajero será el exclusivo responsable de la custodia de su equipaje y documentos de viaje. En ninguna circunstancia Gremtur responderá por el extravío, daño, deterioro o pérdida de elementos del pasajero.</w:t>
      </w:r>
      <w:r>
        <w:rPr>
          <w:rFonts w:ascii="Wingdings" w:eastAsia="Wingdings" w:hAnsi="Wingdings" w:cs="Wingdings"/>
        </w:rPr>
        <w:t xml:space="preserve"> </w:t>
      </w:r>
    </w:p>
    <w:p w14:paraId="4E453581" w14:textId="77777777" w:rsidR="008A73CC" w:rsidRDefault="008A73CC" w:rsidP="008A73CC">
      <w:pPr>
        <w:numPr>
          <w:ilvl w:val="0"/>
          <w:numId w:val="45"/>
        </w:numPr>
        <w:spacing w:after="30" w:line="356" w:lineRule="auto"/>
        <w:ind w:hanging="360"/>
        <w:jc w:val="both"/>
      </w:pPr>
      <w:r>
        <w:t>Los menores de edad que no viajen con alguno de sus padres deben presentar obligatoriamente permiso de salida del país, de no tenerlo es responsabilidad del pasajero</w:t>
      </w:r>
      <w:r>
        <w:rPr>
          <w:rFonts w:ascii="Wingdings" w:eastAsia="Wingdings" w:hAnsi="Wingdings" w:cs="Wingdings"/>
        </w:rPr>
        <w:t xml:space="preserve"> </w:t>
      </w:r>
    </w:p>
    <w:p w14:paraId="50227998" w14:textId="77777777" w:rsidR="008A73CC" w:rsidRDefault="008A73CC" w:rsidP="008A73CC">
      <w:pPr>
        <w:numPr>
          <w:ilvl w:val="0"/>
          <w:numId w:val="45"/>
        </w:numPr>
        <w:spacing w:after="273" w:line="248" w:lineRule="auto"/>
        <w:ind w:hanging="360"/>
        <w:jc w:val="both"/>
      </w:pPr>
      <w:r>
        <w:t>Los tiquetes aéreos no serán endosables, reembolsables, no revisables,</w:t>
      </w:r>
      <w:r>
        <w:rPr>
          <w:rFonts w:ascii="Wingdings" w:eastAsia="Wingdings" w:hAnsi="Wingdings" w:cs="Wingdings"/>
        </w:rPr>
        <w:t xml:space="preserve"> </w:t>
      </w:r>
    </w:p>
    <w:p w14:paraId="559F8CFE" w14:textId="77777777" w:rsidR="008A73CC" w:rsidRDefault="008A73CC" w:rsidP="008A73CC">
      <w:pPr>
        <w:numPr>
          <w:ilvl w:val="0"/>
          <w:numId w:val="45"/>
        </w:numPr>
        <w:spacing w:after="28" w:line="356" w:lineRule="auto"/>
        <w:ind w:hanging="360"/>
        <w:jc w:val="both"/>
      </w:pPr>
      <w:r>
        <w:t>Cualquier cambio por parte del cliente o pasajero nos regiremos a las condiciones y penalidades de cada aerolínea y hotel u operador.</w:t>
      </w:r>
      <w:r>
        <w:rPr>
          <w:rFonts w:ascii="Wingdings" w:eastAsia="Wingdings" w:hAnsi="Wingdings" w:cs="Wingdings"/>
        </w:rPr>
        <w:t xml:space="preserve"> </w:t>
      </w:r>
    </w:p>
    <w:p w14:paraId="13927660" w14:textId="77777777" w:rsidR="008A73CC" w:rsidRDefault="008A73CC" w:rsidP="008A73CC">
      <w:pPr>
        <w:numPr>
          <w:ilvl w:val="0"/>
          <w:numId w:val="45"/>
        </w:numPr>
        <w:spacing w:after="27" w:line="356" w:lineRule="auto"/>
        <w:ind w:hanging="360"/>
        <w:jc w:val="both"/>
      </w:pPr>
      <w:r>
        <w:t>Los váuchers o documentos de viaje para destinos nacionales se entregan 8 días después del pago total del plan. Para cruceros y circuitos serán entregados 8 días antes del viaje.</w:t>
      </w:r>
      <w:r>
        <w:rPr>
          <w:rFonts w:ascii="Wingdings" w:eastAsia="Wingdings" w:hAnsi="Wingdings" w:cs="Wingdings"/>
        </w:rPr>
        <w:t xml:space="preserve"> </w:t>
      </w:r>
    </w:p>
    <w:p w14:paraId="350FF825" w14:textId="7FF5CBA5" w:rsidR="008A73CC" w:rsidRPr="008A73CC" w:rsidRDefault="008A73CC" w:rsidP="008A73CC">
      <w:pPr>
        <w:numPr>
          <w:ilvl w:val="0"/>
          <w:numId w:val="45"/>
        </w:numPr>
        <w:spacing w:after="27" w:line="356" w:lineRule="auto"/>
        <w:ind w:hanging="360"/>
        <w:jc w:val="both"/>
      </w:pPr>
      <w:r>
        <w:t>Gremtur no se hace responsable por consignaciones en cuentas diferentes a las mencionadas en nuestras liquidaciones de reserva.</w:t>
      </w:r>
    </w:p>
    <w:sectPr w:rsidR="008A73CC" w:rsidRPr="008A73CC" w:rsidSect="00ED3483">
      <w:headerReference w:type="default" r:id="rId9"/>
      <w:footerReference w:type="default" r:id="rId10"/>
      <w:pgSz w:w="11906" w:h="16838" w:code="9"/>
      <w:pgMar w:top="1101" w:right="1077" w:bottom="1843" w:left="1077" w:header="1071" w:footer="7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8B4B3" w14:textId="77777777" w:rsidR="00ED3483" w:rsidRDefault="00ED3483" w:rsidP="003C6E2C">
      <w:pPr>
        <w:spacing w:after="0" w:line="240" w:lineRule="auto"/>
      </w:pPr>
      <w:r>
        <w:separator/>
      </w:r>
    </w:p>
  </w:endnote>
  <w:endnote w:type="continuationSeparator" w:id="0">
    <w:p w14:paraId="7D041B15" w14:textId="77777777" w:rsidR="00ED3483" w:rsidRDefault="00ED3483" w:rsidP="003C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419C" w14:textId="74D195F5" w:rsidR="008F2E0B" w:rsidRDefault="008F2E0B" w:rsidP="00662DAF">
    <w:pPr>
      <w:pStyle w:val="Piedepgina"/>
      <w:ind w:left="708"/>
      <w:jc w:val="center"/>
      <w:rPr>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906AD" w14:textId="77777777" w:rsidR="00ED3483" w:rsidRDefault="00ED3483" w:rsidP="003C6E2C">
      <w:pPr>
        <w:spacing w:after="0" w:line="240" w:lineRule="auto"/>
      </w:pPr>
      <w:r>
        <w:separator/>
      </w:r>
    </w:p>
  </w:footnote>
  <w:footnote w:type="continuationSeparator" w:id="0">
    <w:p w14:paraId="372888E1" w14:textId="77777777" w:rsidR="00ED3483" w:rsidRDefault="00ED3483" w:rsidP="003C6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F5188" w14:textId="19EDF95E" w:rsidR="008F2E0B" w:rsidRDefault="001977F0">
    <w:pPr>
      <w:pStyle w:val="Encabezado"/>
    </w:pPr>
    <w:r>
      <w:rPr>
        <w:noProof/>
      </w:rPr>
      <w:drawing>
        <wp:anchor distT="0" distB="0" distL="114300" distR="114300" simplePos="0" relativeHeight="251659264" behindDoc="0" locked="0" layoutInCell="1" allowOverlap="1" wp14:anchorId="59845387" wp14:editId="6B38E584">
          <wp:simplePos x="0" y="0"/>
          <wp:positionH relativeFrom="column">
            <wp:posOffset>-445770</wp:posOffset>
          </wp:positionH>
          <wp:positionV relativeFrom="paragraph">
            <wp:posOffset>-641985</wp:posOffset>
          </wp:positionV>
          <wp:extent cx="2349500" cy="809625"/>
          <wp:effectExtent l="0" t="0" r="0" b="9525"/>
          <wp:wrapThrough wrapText="bothSides">
            <wp:wrapPolygon edited="0">
              <wp:start x="0" y="0"/>
              <wp:lineTo x="0" y="21346"/>
              <wp:lineTo x="21366" y="21346"/>
              <wp:lineTo x="21366" y="0"/>
              <wp:lineTo x="0" y="0"/>
            </wp:wrapPolygon>
          </wp:wrapThrough>
          <wp:docPr id="131035505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55059"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21791" b="20302"/>
                  <a:stretch/>
                </pic:blipFill>
                <pic:spPr bwMode="auto">
                  <a:xfrm>
                    <a:off x="0" y="0"/>
                    <a:ext cx="2349500" cy="809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491"/>
    <w:multiLevelType w:val="hybridMultilevel"/>
    <w:tmpl w:val="53787A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CD7E2A"/>
    <w:multiLevelType w:val="hybridMultilevel"/>
    <w:tmpl w:val="D84C9310"/>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AD5D5A"/>
    <w:multiLevelType w:val="hybridMultilevel"/>
    <w:tmpl w:val="040EFB3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A729ED"/>
    <w:multiLevelType w:val="hybridMultilevel"/>
    <w:tmpl w:val="60CE510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695772"/>
    <w:multiLevelType w:val="hybridMultilevel"/>
    <w:tmpl w:val="D026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871C66"/>
    <w:multiLevelType w:val="hybridMultilevel"/>
    <w:tmpl w:val="40FEA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E4057D"/>
    <w:multiLevelType w:val="hybridMultilevel"/>
    <w:tmpl w:val="17DCD8C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2865E7B"/>
    <w:multiLevelType w:val="hybridMultilevel"/>
    <w:tmpl w:val="9B3E0D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EC0A8D"/>
    <w:multiLevelType w:val="multilevel"/>
    <w:tmpl w:val="EFF2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227D2"/>
    <w:multiLevelType w:val="hybridMultilevel"/>
    <w:tmpl w:val="AEDCA06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6FF5771"/>
    <w:multiLevelType w:val="hybridMultilevel"/>
    <w:tmpl w:val="CA78E08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394D00"/>
    <w:multiLevelType w:val="hybridMultilevel"/>
    <w:tmpl w:val="8EA83EC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D61B44"/>
    <w:multiLevelType w:val="hybridMultilevel"/>
    <w:tmpl w:val="6A72203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C2C78C5"/>
    <w:multiLevelType w:val="hybridMultilevel"/>
    <w:tmpl w:val="F5821E1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C996205"/>
    <w:multiLevelType w:val="hybridMultilevel"/>
    <w:tmpl w:val="6A246AA2"/>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1F17787C"/>
    <w:multiLevelType w:val="hybridMultilevel"/>
    <w:tmpl w:val="05F011A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F5709D9"/>
    <w:multiLevelType w:val="hybridMultilevel"/>
    <w:tmpl w:val="CA04872E"/>
    <w:lvl w:ilvl="0" w:tplc="54860778">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0E572D"/>
    <w:multiLevelType w:val="hybridMultilevel"/>
    <w:tmpl w:val="3670F09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4727157"/>
    <w:multiLevelType w:val="hybridMultilevel"/>
    <w:tmpl w:val="D5CEF6A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76B60D9"/>
    <w:multiLevelType w:val="hybridMultilevel"/>
    <w:tmpl w:val="3E0CCB2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B213DA3"/>
    <w:multiLevelType w:val="hybridMultilevel"/>
    <w:tmpl w:val="BE0AFAAA"/>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2B215B15"/>
    <w:multiLevelType w:val="hybridMultilevel"/>
    <w:tmpl w:val="05FAA5A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EA35990"/>
    <w:multiLevelType w:val="hybridMultilevel"/>
    <w:tmpl w:val="4A760A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3A32716"/>
    <w:multiLevelType w:val="hybridMultilevel"/>
    <w:tmpl w:val="6300597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5221B18"/>
    <w:multiLevelType w:val="hybridMultilevel"/>
    <w:tmpl w:val="7B7222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8EF5E37"/>
    <w:multiLevelType w:val="hybridMultilevel"/>
    <w:tmpl w:val="4E4C391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9A1093D"/>
    <w:multiLevelType w:val="hybridMultilevel"/>
    <w:tmpl w:val="594C3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1F4198"/>
    <w:multiLevelType w:val="hybridMultilevel"/>
    <w:tmpl w:val="56A694D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2B011D3"/>
    <w:multiLevelType w:val="hybridMultilevel"/>
    <w:tmpl w:val="F5B49C92"/>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15:restartNumberingAfterBreak="0">
    <w:nsid w:val="45BA3E8E"/>
    <w:multiLevelType w:val="hybridMultilevel"/>
    <w:tmpl w:val="FB520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78F0AB7"/>
    <w:multiLevelType w:val="hybridMultilevel"/>
    <w:tmpl w:val="7D385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1B2FD4"/>
    <w:multiLevelType w:val="hybridMultilevel"/>
    <w:tmpl w:val="28A80216"/>
    <w:lvl w:ilvl="0" w:tplc="808C1904">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F4254C"/>
    <w:multiLevelType w:val="hybridMultilevel"/>
    <w:tmpl w:val="070A5630"/>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4E196C32"/>
    <w:multiLevelType w:val="hybridMultilevel"/>
    <w:tmpl w:val="11B83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EA438B9"/>
    <w:multiLevelType w:val="hybridMultilevel"/>
    <w:tmpl w:val="9E1C31E8"/>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25667FB"/>
    <w:multiLevelType w:val="multilevel"/>
    <w:tmpl w:val="C3285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166280"/>
    <w:multiLevelType w:val="hybridMultilevel"/>
    <w:tmpl w:val="09BEF9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EDF5132"/>
    <w:multiLevelType w:val="hybridMultilevel"/>
    <w:tmpl w:val="673CD918"/>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69691C10"/>
    <w:multiLevelType w:val="hybridMultilevel"/>
    <w:tmpl w:val="AAA85E7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B4913B4"/>
    <w:multiLevelType w:val="hybridMultilevel"/>
    <w:tmpl w:val="0EEE23F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6E090EF4"/>
    <w:multiLevelType w:val="hybridMultilevel"/>
    <w:tmpl w:val="93849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6E3A4F"/>
    <w:multiLevelType w:val="hybridMultilevel"/>
    <w:tmpl w:val="11C2BFA4"/>
    <w:lvl w:ilvl="0" w:tplc="29F4E834">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9C2A6E">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6C9784">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36072C">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7224CA">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566D4A">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226D82">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B6074A">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2A6F5C">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0A337B"/>
    <w:multiLevelType w:val="hybridMultilevel"/>
    <w:tmpl w:val="74AC5526"/>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61317F7"/>
    <w:multiLevelType w:val="hybridMultilevel"/>
    <w:tmpl w:val="48D8D408"/>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15:restartNumberingAfterBreak="0">
    <w:nsid w:val="7EBE161A"/>
    <w:multiLevelType w:val="hybridMultilevel"/>
    <w:tmpl w:val="2FF897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6375889">
    <w:abstractNumId w:val="36"/>
  </w:num>
  <w:num w:numId="2" w16cid:durableId="776759336">
    <w:abstractNumId w:val="10"/>
  </w:num>
  <w:num w:numId="3" w16cid:durableId="1557861689">
    <w:abstractNumId w:val="21"/>
  </w:num>
  <w:num w:numId="4" w16cid:durableId="1156990060">
    <w:abstractNumId w:val="1"/>
  </w:num>
  <w:num w:numId="5" w16cid:durableId="1771311760">
    <w:abstractNumId w:val="27"/>
  </w:num>
  <w:num w:numId="6" w16cid:durableId="182785164">
    <w:abstractNumId w:val="18"/>
  </w:num>
  <w:num w:numId="7" w16cid:durableId="1810828013">
    <w:abstractNumId w:val="34"/>
  </w:num>
  <w:num w:numId="8" w16cid:durableId="1223523679">
    <w:abstractNumId w:val="13"/>
  </w:num>
  <w:num w:numId="9" w16cid:durableId="2137214409">
    <w:abstractNumId w:val="38"/>
  </w:num>
  <w:num w:numId="10" w16cid:durableId="1606115358">
    <w:abstractNumId w:val="19"/>
  </w:num>
  <w:num w:numId="11" w16cid:durableId="252444877">
    <w:abstractNumId w:val="2"/>
  </w:num>
  <w:num w:numId="12" w16cid:durableId="1149327413">
    <w:abstractNumId w:val="3"/>
  </w:num>
  <w:num w:numId="13" w16cid:durableId="1023703489">
    <w:abstractNumId w:val="42"/>
  </w:num>
  <w:num w:numId="14" w16cid:durableId="21369854">
    <w:abstractNumId w:val="25"/>
  </w:num>
  <w:num w:numId="15" w16cid:durableId="998995023">
    <w:abstractNumId w:val="35"/>
  </w:num>
  <w:num w:numId="16" w16cid:durableId="110445135">
    <w:abstractNumId w:val="22"/>
  </w:num>
  <w:num w:numId="17" w16cid:durableId="104034366">
    <w:abstractNumId w:val="6"/>
  </w:num>
  <w:num w:numId="18" w16cid:durableId="1240871803">
    <w:abstractNumId w:val="20"/>
  </w:num>
  <w:num w:numId="19" w16cid:durableId="1235824384">
    <w:abstractNumId w:val="11"/>
  </w:num>
  <w:num w:numId="20" w16cid:durableId="485516448">
    <w:abstractNumId w:val="32"/>
  </w:num>
  <w:num w:numId="21" w16cid:durableId="1859394781">
    <w:abstractNumId w:val="24"/>
  </w:num>
  <w:num w:numId="22" w16cid:durableId="1898736469">
    <w:abstractNumId w:val="15"/>
  </w:num>
  <w:num w:numId="23" w16cid:durableId="2140147179">
    <w:abstractNumId w:val="9"/>
  </w:num>
  <w:num w:numId="24" w16cid:durableId="577861679">
    <w:abstractNumId w:val="43"/>
  </w:num>
  <w:num w:numId="25" w16cid:durableId="876813551">
    <w:abstractNumId w:val="0"/>
  </w:num>
  <w:num w:numId="26" w16cid:durableId="1400320101">
    <w:abstractNumId w:val="44"/>
  </w:num>
  <w:num w:numId="27" w16cid:durableId="1002970197">
    <w:abstractNumId w:val="12"/>
  </w:num>
  <w:num w:numId="28" w16cid:durableId="2119711577">
    <w:abstractNumId w:val="28"/>
  </w:num>
  <w:num w:numId="29" w16cid:durableId="1089733790">
    <w:abstractNumId w:val="39"/>
  </w:num>
  <w:num w:numId="30" w16cid:durableId="1581404902">
    <w:abstractNumId w:val="23"/>
  </w:num>
  <w:num w:numId="31" w16cid:durableId="15738901">
    <w:abstractNumId w:val="37"/>
  </w:num>
  <w:num w:numId="32" w16cid:durableId="1570652129">
    <w:abstractNumId w:val="14"/>
  </w:num>
  <w:num w:numId="33" w16cid:durableId="581724679">
    <w:abstractNumId w:val="8"/>
  </w:num>
  <w:num w:numId="34" w16cid:durableId="722750263">
    <w:abstractNumId w:val="29"/>
  </w:num>
  <w:num w:numId="35" w16cid:durableId="2082094586">
    <w:abstractNumId w:val="16"/>
  </w:num>
  <w:num w:numId="36" w16cid:durableId="243074294">
    <w:abstractNumId w:val="26"/>
  </w:num>
  <w:num w:numId="37" w16cid:durableId="88359759">
    <w:abstractNumId w:val="31"/>
  </w:num>
  <w:num w:numId="38" w16cid:durableId="1008140521">
    <w:abstractNumId w:val="4"/>
  </w:num>
  <w:num w:numId="39" w16cid:durableId="894119456">
    <w:abstractNumId w:val="30"/>
  </w:num>
  <w:num w:numId="40" w16cid:durableId="800004556">
    <w:abstractNumId w:val="40"/>
  </w:num>
  <w:num w:numId="41" w16cid:durableId="706950930">
    <w:abstractNumId w:val="7"/>
  </w:num>
  <w:num w:numId="42" w16cid:durableId="1838185676">
    <w:abstractNumId w:val="17"/>
  </w:num>
  <w:num w:numId="43" w16cid:durableId="1088649893">
    <w:abstractNumId w:val="33"/>
  </w:num>
  <w:num w:numId="44" w16cid:durableId="381557417">
    <w:abstractNumId w:val="5"/>
  </w:num>
  <w:num w:numId="45" w16cid:durableId="19372526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13"/>
    <w:rsid w:val="00007EAB"/>
    <w:rsid w:val="00007EE6"/>
    <w:rsid w:val="00012D52"/>
    <w:rsid w:val="0002129D"/>
    <w:rsid w:val="000240C7"/>
    <w:rsid w:val="0002466E"/>
    <w:rsid w:val="0003365A"/>
    <w:rsid w:val="0003370C"/>
    <w:rsid w:val="00041B7E"/>
    <w:rsid w:val="00044FB6"/>
    <w:rsid w:val="000511B0"/>
    <w:rsid w:val="0005276E"/>
    <w:rsid w:val="00057465"/>
    <w:rsid w:val="000577E3"/>
    <w:rsid w:val="00057FEA"/>
    <w:rsid w:val="0006010B"/>
    <w:rsid w:val="00060EF0"/>
    <w:rsid w:val="0006150C"/>
    <w:rsid w:val="00067DED"/>
    <w:rsid w:val="00070103"/>
    <w:rsid w:val="00072B6A"/>
    <w:rsid w:val="0007388F"/>
    <w:rsid w:val="0007610A"/>
    <w:rsid w:val="0007671F"/>
    <w:rsid w:val="00076A6F"/>
    <w:rsid w:val="00077B5E"/>
    <w:rsid w:val="00083466"/>
    <w:rsid w:val="00091FA6"/>
    <w:rsid w:val="00094452"/>
    <w:rsid w:val="00095ED9"/>
    <w:rsid w:val="000973C7"/>
    <w:rsid w:val="00097B24"/>
    <w:rsid w:val="000A08AA"/>
    <w:rsid w:val="000A13C7"/>
    <w:rsid w:val="000A1932"/>
    <w:rsid w:val="000A389C"/>
    <w:rsid w:val="000B2C02"/>
    <w:rsid w:val="000B6AEE"/>
    <w:rsid w:val="000C7617"/>
    <w:rsid w:val="000D0081"/>
    <w:rsid w:val="000D029E"/>
    <w:rsid w:val="000D0AC3"/>
    <w:rsid w:val="000D3985"/>
    <w:rsid w:val="000D3C68"/>
    <w:rsid w:val="000D3CF0"/>
    <w:rsid w:val="000D5D4A"/>
    <w:rsid w:val="000D73BA"/>
    <w:rsid w:val="000E09C6"/>
    <w:rsid w:val="000E7034"/>
    <w:rsid w:val="000F019D"/>
    <w:rsid w:val="000F2656"/>
    <w:rsid w:val="000F306D"/>
    <w:rsid w:val="000F700C"/>
    <w:rsid w:val="00100CD1"/>
    <w:rsid w:val="001017A7"/>
    <w:rsid w:val="00106462"/>
    <w:rsid w:val="00106F23"/>
    <w:rsid w:val="001108AA"/>
    <w:rsid w:val="0011141A"/>
    <w:rsid w:val="00117980"/>
    <w:rsid w:val="0012028D"/>
    <w:rsid w:val="001211FE"/>
    <w:rsid w:val="001225DC"/>
    <w:rsid w:val="00124FBB"/>
    <w:rsid w:val="00130897"/>
    <w:rsid w:val="00130A5A"/>
    <w:rsid w:val="00131F34"/>
    <w:rsid w:val="00132F47"/>
    <w:rsid w:val="001368DD"/>
    <w:rsid w:val="0014009A"/>
    <w:rsid w:val="001403A7"/>
    <w:rsid w:val="00140E32"/>
    <w:rsid w:val="001416AD"/>
    <w:rsid w:val="00141E1D"/>
    <w:rsid w:val="00141F44"/>
    <w:rsid w:val="00145048"/>
    <w:rsid w:val="0014523F"/>
    <w:rsid w:val="00146846"/>
    <w:rsid w:val="00146B61"/>
    <w:rsid w:val="00147A4F"/>
    <w:rsid w:val="00150843"/>
    <w:rsid w:val="001528F6"/>
    <w:rsid w:val="0015574B"/>
    <w:rsid w:val="001577DB"/>
    <w:rsid w:val="00157B87"/>
    <w:rsid w:val="001624F5"/>
    <w:rsid w:val="001636FA"/>
    <w:rsid w:val="00164AFD"/>
    <w:rsid w:val="001700ED"/>
    <w:rsid w:val="00174AD2"/>
    <w:rsid w:val="00175C51"/>
    <w:rsid w:val="001821F8"/>
    <w:rsid w:val="001823FE"/>
    <w:rsid w:val="00182EAD"/>
    <w:rsid w:val="00183100"/>
    <w:rsid w:val="0018475E"/>
    <w:rsid w:val="00184C79"/>
    <w:rsid w:val="00190BA7"/>
    <w:rsid w:val="0019596B"/>
    <w:rsid w:val="001977F0"/>
    <w:rsid w:val="001A6418"/>
    <w:rsid w:val="001B114F"/>
    <w:rsid w:val="001B1514"/>
    <w:rsid w:val="001B2502"/>
    <w:rsid w:val="001B6E86"/>
    <w:rsid w:val="001C2593"/>
    <w:rsid w:val="001C454A"/>
    <w:rsid w:val="001C60C1"/>
    <w:rsid w:val="001C6138"/>
    <w:rsid w:val="001C6398"/>
    <w:rsid w:val="001D3711"/>
    <w:rsid w:val="001D5BE9"/>
    <w:rsid w:val="001D7660"/>
    <w:rsid w:val="001E114D"/>
    <w:rsid w:val="001E12F5"/>
    <w:rsid w:val="001E1D10"/>
    <w:rsid w:val="001E247E"/>
    <w:rsid w:val="001E4463"/>
    <w:rsid w:val="001F0048"/>
    <w:rsid w:val="001F07DC"/>
    <w:rsid w:val="001F1DCE"/>
    <w:rsid w:val="001F1FA9"/>
    <w:rsid w:val="001F6AF3"/>
    <w:rsid w:val="001F744A"/>
    <w:rsid w:val="001F7813"/>
    <w:rsid w:val="002000A2"/>
    <w:rsid w:val="002009B1"/>
    <w:rsid w:val="0021072F"/>
    <w:rsid w:val="00212F68"/>
    <w:rsid w:val="00213BE9"/>
    <w:rsid w:val="00213F16"/>
    <w:rsid w:val="002141EC"/>
    <w:rsid w:val="0021450D"/>
    <w:rsid w:val="00215AA4"/>
    <w:rsid w:val="00223831"/>
    <w:rsid w:val="002374DC"/>
    <w:rsid w:val="00240CF1"/>
    <w:rsid w:val="00240F16"/>
    <w:rsid w:val="002436BB"/>
    <w:rsid w:val="002439EC"/>
    <w:rsid w:val="002444BD"/>
    <w:rsid w:val="002462E0"/>
    <w:rsid w:val="0024745A"/>
    <w:rsid w:val="00251600"/>
    <w:rsid w:val="00257150"/>
    <w:rsid w:val="00257419"/>
    <w:rsid w:val="00262F73"/>
    <w:rsid w:val="0026491C"/>
    <w:rsid w:val="00264BDD"/>
    <w:rsid w:val="002650A7"/>
    <w:rsid w:val="002747AE"/>
    <w:rsid w:val="002756A4"/>
    <w:rsid w:val="00277ACB"/>
    <w:rsid w:val="00290105"/>
    <w:rsid w:val="00291FD0"/>
    <w:rsid w:val="002929BB"/>
    <w:rsid w:val="00293A7C"/>
    <w:rsid w:val="002956FE"/>
    <w:rsid w:val="002A0407"/>
    <w:rsid w:val="002A0BA7"/>
    <w:rsid w:val="002A0DEF"/>
    <w:rsid w:val="002A53E8"/>
    <w:rsid w:val="002A6613"/>
    <w:rsid w:val="002A7230"/>
    <w:rsid w:val="002A7F52"/>
    <w:rsid w:val="002B271C"/>
    <w:rsid w:val="002B3F69"/>
    <w:rsid w:val="002B5E77"/>
    <w:rsid w:val="002B6B6D"/>
    <w:rsid w:val="002C11EA"/>
    <w:rsid w:val="002C7086"/>
    <w:rsid w:val="002D0025"/>
    <w:rsid w:val="002D2E70"/>
    <w:rsid w:val="002D3EE9"/>
    <w:rsid w:val="002D785E"/>
    <w:rsid w:val="002E09E9"/>
    <w:rsid w:val="002E7335"/>
    <w:rsid w:val="002F03E6"/>
    <w:rsid w:val="002F4D5C"/>
    <w:rsid w:val="002F713B"/>
    <w:rsid w:val="003015AA"/>
    <w:rsid w:val="00304C19"/>
    <w:rsid w:val="003100C1"/>
    <w:rsid w:val="003118DD"/>
    <w:rsid w:val="0031458F"/>
    <w:rsid w:val="003145AF"/>
    <w:rsid w:val="00316572"/>
    <w:rsid w:val="003172C1"/>
    <w:rsid w:val="00322088"/>
    <w:rsid w:val="00323B2F"/>
    <w:rsid w:val="0032449F"/>
    <w:rsid w:val="003254C1"/>
    <w:rsid w:val="00326126"/>
    <w:rsid w:val="00326CDD"/>
    <w:rsid w:val="00327337"/>
    <w:rsid w:val="00327643"/>
    <w:rsid w:val="00330179"/>
    <w:rsid w:val="003331A0"/>
    <w:rsid w:val="00335FA6"/>
    <w:rsid w:val="00336430"/>
    <w:rsid w:val="00336BEA"/>
    <w:rsid w:val="003376B8"/>
    <w:rsid w:val="00342684"/>
    <w:rsid w:val="00344082"/>
    <w:rsid w:val="00344BE7"/>
    <w:rsid w:val="00345115"/>
    <w:rsid w:val="003453B0"/>
    <w:rsid w:val="00350480"/>
    <w:rsid w:val="00351470"/>
    <w:rsid w:val="00356B44"/>
    <w:rsid w:val="0036004C"/>
    <w:rsid w:val="003658A4"/>
    <w:rsid w:val="003659EF"/>
    <w:rsid w:val="00365B39"/>
    <w:rsid w:val="0036794B"/>
    <w:rsid w:val="00370C31"/>
    <w:rsid w:val="00372ACF"/>
    <w:rsid w:val="00380C7E"/>
    <w:rsid w:val="00381F10"/>
    <w:rsid w:val="003824F2"/>
    <w:rsid w:val="00382735"/>
    <w:rsid w:val="003854F7"/>
    <w:rsid w:val="00386CE0"/>
    <w:rsid w:val="00387923"/>
    <w:rsid w:val="00390386"/>
    <w:rsid w:val="00391C1F"/>
    <w:rsid w:val="00391D46"/>
    <w:rsid w:val="00392C2E"/>
    <w:rsid w:val="0039329B"/>
    <w:rsid w:val="003A1340"/>
    <w:rsid w:val="003A2A1A"/>
    <w:rsid w:val="003A3C9C"/>
    <w:rsid w:val="003A5603"/>
    <w:rsid w:val="003A6F63"/>
    <w:rsid w:val="003B0736"/>
    <w:rsid w:val="003B2423"/>
    <w:rsid w:val="003B79EA"/>
    <w:rsid w:val="003C393F"/>
    <w:rsid w:val="003C63A9"/>
    <w:rsid w:val="003C6AA5"/>
    <w:rsid w:val="003C6E2C"/>
    <w:rsid w:val="003C6E6B"/>
    <w:rsid w:val="003D1014"/>
    <w:rsid w:val="003D2848"/>
    <w:rsid w:val="003D46E9"/>
    <w:rsid w:val="003D63CC"/>
    <w:rsid w:val="003E063C"/>
    <w:rsid w:val="003E2D86"/>
    <w:rsid w:val="003E3A4B"/>
    <w:rsid w:val="003F1A34"/>
    <w:rsid w:val="003F6142"/>
    <w:rsid w:val="0040009F"/>
    <w:rsid w:val="00405611"/>
    <w:rsid w:val="004058F9"/>
    <w:rsid w:val="0040788B"/>
    <w:rsid w:val="00414A0D"/>
    <w:rsid w:val="004240A4"/>
    <w:rsid w:val="004243D4"/>
    <w:rsid w:val="0042559E"/>
    <w:rsid w:val="00432F65"/>
    <w:rsid w:val="00435098"/>
    <w:rsid w:val="00437D1B"/>
    <w:rsid w:val="00440AD9"/>
    <w:rsid w:val="004420A3"/>
    <w:rsid w:val="00442EC4"/>
    <w:rsid w:val="00450A28"/>
    <w:rsid w:val="00453B22"/>
    <w:rsid w:val="00456EA5"/>
    <w:rsid w:val="0046114C"/>
    <w:rsid w:val="004627B0"/>
    <w:rsid w:val="00465624"/>
    <w:rsid w:val="00465807"/>
    <w:rsid w:val="00470DE7"/>
    <w:rsid w:val="00475F7A"/>
    <w:rsid w:val="00476516"/>
    <w:rsid w:val="00480791"/>
    <w:rsid w:val="00482E19"/>
    <w:rsid w:val="0048389F"/>
    <w:rsid w:val="00483ADE"/>
    <w:rsid w:val="004841C0"/>
    <w:rsid w:val="004845FC"/>
    <w:rsid w:val="00490092"/>
    <w:rsid w:val="004927C4"/>
    <w:rsid w:val="004928F1"/>
    <w:rsid w:val="0049648E"/>
    <w:rsid w:val="0049749E"/>
    <w:rsid w:val="00497D97"/>
    <w:rsid w:val="004A1723"/>
    <w:rsid w:val="004A76FB"/>
    <w:rsid w:val="004B4457"/>
    <w:rsid w:val="004B7D60"/>
    <w:rsid w:val="004C21E4"/>
    <w:rsid w:val="004C2B39"/>
    <w:rsid w:val="004C2BB8"/>
    <w:rsid w:val="004C3EF9"/>
    <w:rsid w:val="004C4832"/>
    <w:rsid w:val="004D0DC4"/>
    <w:rsid w:val="004D2ACD"/>
    <w:rsid w:val="004D357F"/>
    <w:rsid w:val="004D3830"/>
    <w:rsid w:val="004E0023"/>
    <w:rsid w:val="004E29A1"/>
    <w:rsid w:val="004E2A79"/>
    <w:rsid w:val="004E505F"/>
    <w:rsid w:val="004F1582"/>
    <w:rsid w:val="004F6895"/>
    <w:rsid w:val="004F7413"/>
    <w:rsid w:val="00505C94"/>
    <w:rsid w:val="005110AC"/>
    <w:rsid w:val="005113FD"/>
    <w:rsid w:val="0051151B"/>
    <w:rsid w:val="00511CD3"/>
    <w:rsid w:val="0051764A"/>
    <w:rsid w:val="00521196"/>
    <w:rsid w:val="00523DF0"/>
    <w:rsid w:val="0052631A"/>
    <w:rsid w:val="00530796"/>
    <w:rsid w:val="00533B41"/>
    <w:rsid w:val="00534A52"/>
    <w:rsid w:val="005379A4"/>
    <w:rsid w:val="005416DC"/>
    <w:rsid w:val="00541DBC"/>
    <w:rsid w:val="00542EA4"/>
    <w:rsid w:val="00544FFB"/>
    <w:rsid w:val="00547D7A"/>
    <w:rsid w:val="00550830"/>
    <w:rsid w:val="00551082"/>
    <w:rsid w:val="0055260E"/>
    <w:rsid w:val="005539B7"/>
    <w:rsid w:val="005539D1"/>
    <w:rsid w:val="00555511"/>
    <w:rsid w:val="0055612D"/>
    <w:rsid w:val="00556923"/>
    <w:rsid w:val="00561252"/>
    <w:rsid w:val="00563AF7"/>
    <w:rsid w:val="00566AF3"/>
    <w:rsid w:val="00567AA6"/>
    <w:rsid w:val="00576B80"/>
    <w:rsid w:val="00577D23"/>
    <w:rsid w:val="0058262F"/>
    <w:rsid w:val="005845CF"/>
    <w:rsid w:val="005948D6"/>
    <w:rsid w:val="0059634E"/>
    <w:rsid w:val="0059694C"/>
    <w:rsid w:val="00596C10"/>
    <w:rsid w:val="005A1916"/>
    <w:rsid w:val="005A315B"/>
    <w:rsid w:val="005A6ECD"/>
    <w:rsid w:val="005B038E"/>
    <w:rsid w:val="005B2A01"/>
    <w:rsid w:val="005B3A0B"/>
    <w:rsid w:val="005B4EDA"/>
    <w:rsid w:val="005B6BCE"/>
    <w:rsid w:val="005C1C66"/>
    <w:rsid w:val="005C212D"/>
    <w:rsid w:val="005D12A9"/>
    <w:rsid w:val="005D3C02"/>
    <w:rsid w:val="005D7D6D"/>
    <w:rsid w:val="005E18B4"/>
    <w:rsid w:val="005E24F8"/>
    <w:rsid w:val="005E461D"/>
    <w:rsid w:val="005E46A5"/>
    <w:rsid w:val="005E5C57"/>
    <w:rsid w:val="005E6C12"/>
    <w:rsid w:val="005F1A84"/>
    <w:rsid w:val="00603E93"/>
    <w:rsid w:val="006059E9"/>
    <w:rsid w:val="0061148C"/>
    <w:rsid w:val="006115A3"/>
    <w:rsid w:val="00612B41"/>
    <w:rsid w:val="00613842"/>
    <w:rsid w:val="0061496C"/>
    <w:rsid w:val="006175F3"/>
    <w:rsid w:val="006216B0"/>
    <w:rsid w:val="0062195F"/>
    <w:rsid w:val="00623C26"/>
    <w:rsid w:val="00624C6C"/>
    <w:rsid w:val="00625876"/>
    <w:rsid w:val="00640665"/>
    <w:rsid w:val="00641619"/>
    <w:rsid w:val="00641B8A"/>
    <w:rsid w:val="00642F18"/>
    <w:rsid w:val="00645651"/>
    <w:rsid w:val="0064687A"/>
    <w:rsid w:val="00646984"/>
    <w:rsid w:val="00646C0D"/>
    <w:rsid w:val="00650E94"/>
    <w:rsid w:val="0065118B"/>
    <w:rsid w:val="006545F4"/>
    <w:rsid w:val="00654855"/>
    <w:rsid w:val="00656CFD"/>
    <w:rsid w:val="006600B3"/>
    <w:rsid w:val="006600D4"/>
    <w:rsid w:val="00662DAF"/>
    <w:rsid w:val="00663BBE"/>
    <w:rsid w:val="00665C21"/>
    <w:rsid w:val="00671CA0"/>
    <w:rsid w:val="00675736"/>
    <w:rsid w:val="006779AD"/>
    <w:rsid w:val="00683508"/>
    <w:rsid w:val="0069271B"/>
    <w:rsid w:val="00692CFE"/>
    <w:rsid w:val="00692EB8"/>
    <w:rsid w:val="006A460B"/>
    <w:rsid w:val="006B0B2F"/>
    <w:rsid w:val="006B2C6B"/>
    <w:rsid w:val="006B5EE2"/>
    <w:rsid w:val="006C0950"/>
    <w:rsid w:val="006C2D01"/>
    <w:rsid w:val="006C3BEF"/>
    <w:rsid w:val="006C642D"/>
    <w:rsid w:val="006D064D"/>
    <w:rsid w:val="006D06D6"/>
    <w:rsid w:val="006D122D"/>
    <w:rsid w:val="006D15D6"/>
    <w:rsid w:val="006D4CFA"/>
    <w:rsid w:val="006D5296"/>
    <w:rsid w:val="006D53B8"/>
    <w:rsid w:val="006D6047"/>
    <w:rsid w:val="006D7CCE"/>
    <w:rsid w:val="006E545E"/>
    <w:rsid w:val="006E5A9A"/>
    <w:rsid w:val="006E65C4"/>
    <w:rsid w:val="006E7763"/>
    <w:rsid w:val="006F41EF"/>
    <w:rsid w:val="006F469E"/>
    <w:rsid w:val="006F6E98"/>
    <w:rsid w:val="00702558"/>
    <w:rsid w:val="00702FFE"/>
    <w:rsid w:val="007143ED"/>
    <w:rsid w:val="00715137"/>
    <w:rsid w:val="00716C01"/>
    <w:rsid w:val="00720F2C"/>
    <w:rsid w:val="0072632F"/>
    <w:rsid w:val="00726A5F"/>
    <w:rsid w:val="0073178E"/>
    <w:rsid w:val="007343EC"/>
    <w:rsid w:val="00735E2E"/>
    <w:rsid w:val="007365ED"/>
    <w:rsid w:val="00736A2C"/>
    <w:rsid w:val="00737310"/>
    <w:rsid w:val="00737ABE"/>
    <w:rsid w:val="00741538"/>
    <w:rsid w:val="007427FD"/>
    <w:rsid w:val="00746913"/>
    <w:rsid w:val="0074797B"/>
    <w:rsid w:val="0075529D"/>
    <w:rsid w:val="00756548"/>
    <w:rsid w:val="00760623"/>
    <w:rsid w:val="00762FC8"/>
    <w:rsid w:val="0076343D"/>
    <w:rsid w:val="00772278"/>
    <w:rsid w:val="00772CF7"/>
    <w:rsid w:val="00773EF7"/>
    <w:rsid w:val="007740E2"/>
    <w:rsid w:val="00775406"/>
    <w:rsid w:val="00777B46"/>
    <w:rsid w:val="00782ACA"/>
    <w:rsid w:val="00785D5B"/>
    <w:rsid w:val="0078634F"/>
    <w:rsid w:val="00787236"/>
    <w:rsid w:val="007906AE"/>
    <w:rsid w:val="00791754"/>
    <w:rsid w:val="00794D2A"/>
    <w:rsid w:val="00796066"/>
    <w:rsid w:val="00796D47"/>
    <w:rsid w:val="00797683"/>
    <w:rsid w:val="007A0197"/>
    <w:rsid w:val="007A4992"/>
    <w:rsid w:val="007A571E"/>
    <w:rsid w:val="007A5E67"/>
    <w:rsid w:val="007A7F72"/>
    <w:rsid w:val="007B14AC"/>
    <w:rsid w:val="007B26AC"/>
    <w:rsid w:val="007B7648"/>
    <w:rsid w:val="007B79A4"/>
    <w:rsid w:val="007C51E3"/>
    <w:rsid w:val="007C7719"/>
    <w:rsid w:val="007C7829"/>
    <w:rsid w:val="007D2279"/>
    <w:rsid w:val="007D23C9"/>
    <w:rsid w:val="007D2F8E"/>
    <w:rsid w:val="007D4415"/>
    <w:rsid w:val="007D5799"/>
    <w:rsid w:val="007D7AB2"/>
    <w:rsid w:val="007E3D38"/>
    <w:rsid w:val="007E5003"/>
    <w:rsid w:val="007E5234"/>
    <w:rsid w:val="007F1B1E"/>
    <w:rsid w:val="007F2470"/>
    <w:rsid w:val="007F51C4"/>
    <w:rsid w:val="007F7062"/>
    <w:rsid w:val="007F78A7"/>
    <w:rsid w:val="00802FD6"/>
    <w:rsid w:val="0080372F"/>
    <w:rsid w:val="008121F9"/>
    <w:rsid w:val="0081238D"/>
    <w:rsid w:val="008152A6"/>
    <w:rsid w:val="00817A98"/>
    <w:rsid w:val="00822A58"/>
    <w:rsid w:val="00822D1F"/>
    <w:rsid w:val="00827897"/>
    <w:rsid w:val="008317A0"/>
    <w:rsid w:val="00843C77"/>
    <w:rsid w:val="008440F4"/>
    <w:rsid w:val="00853230"/>
    <w:rsid w:val="00853505"/>
    <w:rsid w:val="00856454"/>
    <w:rsid w:val="00857AD8"/>
    <w:rsid w:val="00873C58"/>
    <w:rsid w:val="00874A5A"/>
    <w:rsid w:val="00876EC4"/>
    <w:rsid w:val="00881408"/>
    <w:rsid w:val="00884638"/>
    <w:rsid w:val="008853D3"/>
    <w:rsid w:val="00886368"/>
    <w:rsid w:val="00891E1E"/>
    <w:rsid w:val="00893B2C"/>
    <w:rsid w:val="008942FF"/>
    <w:rsid w:val="008A3DCC"/>
    <w:rsid w:val="008A3DDC"/>
    <w:rsid w:val="008A579A"/>
    <w:rsid w:val="008A5B7D"/>
    <w:rsid w:val="008A5C95"/>
    <w:rsid w:val="008A73CC"/>
    <w:rsid w:val="008A7766"/>
    <w:rsid w:val="008B7DD4"/>
    <w:rsid w:val="008C03B2"/>
    <w:rsid w:val="008C0614"/>
    <w:rsid w:val="008C23CF"/>
    <w:rsid w:val="008C4E44"/>
    <w:rsid w:val="008D1221"/>
    <w:rsid w:val="008D6D33"/>
    <w:rsid w:val="008E1672"/>
    <w:rsid w:val="008E1CD4"/>
    <w:rsid w:val="008E27C0"/>
    <w:rsid w:val="008E3187"/>
    <w:rsid w:val="008E36AA"/>
    <w:rsid w:val="008E5094"/>
    <w:rsid w:val="008E5EE9"/>
    <w:rsid w:val="008E65FF"/>
    <w:rsid w:val="008E6DC1"/>
    <w:rsid w:val="008E7C1E"/>
    <w:rsid w:val="008F2E0B"/>
    <w:rsid w:val="008F2F26"/>
    <w:rsid w:val="00902CD3"/>
    <w:rsid w:val="00904AF6"/>
    <w:rsid w:val="0091107A"/>
    <w:rsid w:val="00911401"/>
    <w:rsid w:val="00913096"/>
    <w:rsid w:val="0091459D"/>
    <w:rsid w:val="00915FF0"/>
    <w:rsid w:val="00916538"/>
    <w:rsid w:val="0092137D"/>
    <w:rsid w:val="009233CA"/>
    <w:rsid w:val="00925A85"/>
    <w:rsid w:val="009305B6"/>
    <w:rsid w:val="00930A59"/>
    <w:rsid w:val="0093329B"/>
    <w:rsid w:val="00941F0C"/>
    <w:rsid w:val="00942C61"/>
    <w:rsid w:val="0094648F"/>
    <w:rsid w:val="00950080"/>
    <w:rsid w:val="00957353"/>
    <w:rsid w:val="00960193"/>
    <w:rsid w:val="009604BA"/>
    <w:rsid w:val="00960AE0"/>
    <w:rsid w:val="009614FD"/>
    <w:rsid w:val="0096321A"/>
    <w:rsid w:val="00963297"/>
    <w:rsid w:val="009737E2"/>
    <w:rsid w:val="00977A72"/>
    <w:rsid w:val="00980358"/>
    <w:rsid w:val="00984764"/>
    <w:rsid w:val="00986DDC"/>
    <w:rsid w:val="0099779F"/>
    <w:rsid w:val="009978F9"/>
    <w:rsid w:val="009A0EFE"/>
    <w:rsid w:val="009A6FFC"/>
    <w:rsid w:val="009B0208"/>
    <w:rsid w:val="009B0250"/>
    <w:rsid w:val="009B0D38"/>
    <w:rsid w:val="009B0F7B"/>
    <w:rsid w:val="009B54D3"/>
    <w:rsid w:val="009B72B1"/>
    <w:rsid w:val="009C12F6"/>
    <w:rsid w:val="009C34A4"/>
    <w:rsid w:val="009C6C9F"/>
    <w:rsid w:val="009D48C5"/>
    <w:rsid w:val="009D51C7"/>
    <w:rsid w:val="009D6B6F"/>
    <w:rsid w:val="009E04C0"/>
    <w:rsid w:val="009E2E89"/>
    <w:rsid w:val="009E4E03"/>
    <w:rsid w:val="009E76C4"/>
    <w:rsid w:val="009F1505"/>
    <w:rsid w:val="009F3AA8"/>
    <w:rsid w:val="009F6491"/>
    <w:rsid w:val="00A013C1"/>
    <w:rsid w:val="00A0275E"/>
    <w:rsid w:val="00A02D44"/>
    <w:rsid w:val="00A050CB"/>
    <w:rsid w:val="00A05B32"/>
    <w:rsid w:val="00A0679A"/>
    <w:rsid w:val="00A0687C"/>
    <w:rsid w:val="00A1167A"/>
    <w:rsid w:val="00A11938"/>
    <w:rsid w:val="00A16F8C"/>
    <w:rsid w:val="00A31BC4"/>
    <w:rsid w:val="00A372FF"/>
    <w:rsid w:val="00A41E78"/>
    <w:rsid w:val="00A425F2"/>
    <w:rsid w:val="00A44913"/>
    <w:rsid w:val="00A50651"/>
    <w:rsid w:val="00A51CDE"/>
    <w:rsid w:val="00A5482B"/>
    <w:rsid w:val="00A561CF"/>
    <w:rsid w:val="00A56C41"/>
    <w:rsid w:val="00A57A73"/>
    <w:rsid w:val="00A66022"/>
    <w:rsid w:val="00A707CE"/>
    <w:rsid w:val="00A75FBD"/>
    <w:rsid w:val="00A77998"/>
    <w:rsid w:val="00A77F99"/>
    <w:rsid w:val="00A804F0"/>
    <w:rsid w:val="00A82CB1"/>
    <w:rsid w:val="00A85C24"/>
    <w:rsid w:val="00A87987"/>
    <w:rsid w:val="00A90D9B"/>
    <w:rsid w:val="00A96293"/>
    <w:rsid w:val="00A973F7"/>
    <w:rsid w:val="00A975D8"/>
    <w:rsid w:val="00AA0B79"/>
    <w:rsid w:val="00AA1A63"/>
    <w:rsid w:val="00AA4F0E"/>
    <w:rsid w:val="00AA52B8"/>
    <w:rsid w:val="00AA5F7A"/>
    <w:rsid w:val="00AB70A3"/>
    <w:rsid w:val="00AC2919"/>
    <w:rsid w:val="00AC58B2"/>
    <w:rsid w:val="00AC63F9"/>
    <w:rsid w:val="00AC6A30"/>
    <w:rsid w:val="00AD6E02"/>
    <w:rsid w:val="00AE2223"/>
    <w:rsid w:val="00AE38B2"/>
    <w:rsid w:val="00AF00FF"/>
    <w:rsid w:val="00B03FE3"/>
    <w:rsid w:val="00B04144"/>
    <w:rsid w:val="00B0485E"/>
    <w:rsid w:val="00B1285B"/>
    <w:rsid w:val="00B13EE6"/>
    <w:rsid w:val="00B2212E"/>
    <w:rsid w:val="00B249E7"/>
    <w:rsid w:val="00B271ED"/>
    <w:rsid w:val="00B27B74"/>
    <w:rsid w:val="00B405E2"/>
    <w:rsid w:val="00B4172D"/>
    <w:rsid w:val="00B42592"/>
    <w:rsid w:val="00B45BC7"/>
    <w:rsid w:val="00B607EF"/>
    <w:rsid w:val="00B61F54"/>
    <w:rsid w:val="00B61F89"/>
    <w:rsid w:val="00B620AC"/>
    <w:rsid w:val="00B628DD"/>
    <w:rsid w:val="00B633C5"/>
    <w:rsid w:val="00B65F7E"/>
    <w:rsid w:val="00B67676"/>
    <w:rsid w:val="00B82EF7"/>
    <w:rsid w:val="00B9250B"/>
    <w:rsid w:val="00B948EC"/>
    <w:rsid w:val="00B95453"/>
    <w:rsid w:val="00B959B6"/>
    <w:rsid w:val="00BA0CDA"/>
    <w:rsid w:val="00BA1FF4"/>
    <w:rsid w:val="00BB1110"/>
    <w:rsid w:val="00BB2694"/>
    <w:rsid w:val="00BB3002"/>
    <w:rsid w:val="00BB31B0"/>
    <w:rsid w:val="00BC2C33"/>
    <w:rsid w:val="00BC3898"/>
    <w:rsid w:val="00BC40DA"/>
    <w:rsid w:val="00BC5C01"/>
    <w:rsid w:val="00BC74E8"/>
    <w:rsid w:val="00BD2F8B"/>
    <w:rsid w:val="00BD31BE"/>
    <w:rsid w:val="00BD421C"/>
    <w:rsid w:val="00BD44C4"/>
    <w:rsid w:val="00BD49AD"/>
    <w:rsid w:val="00BD79CE"/>
    <w:rsid w:val="00BE06EE"/>
    <w:rsid w:val="00BE109E"/>
    <w:rsid w:val="00BE2ADD"/>
    <w:rsid w:val="00BE61E3"/>
    <w:rsid w:val="00BF07E8"/>
    <w:rsid w:val="00BF25BE"/>
    <w:rsid w:val="00BF3812"/>
    <w:rsid w:val="00BF58E5"/>
    <w:rsid w:val="00C01346"/>
    <w:rsid w:val="00C036A6"/>
    <w:rsid w:val="00C05BFA"/>
    <w:rsid w:val="00C11763"/>
    <w:rsid w:val="00C14475"/>
    <w:rsid w:val="00C150D9"/>
    <w:rsid w:val="00C22770"/>
    <w:rsid w:val="00C23BA0"/>
    <w:rsid w:val="00C252A2"/>
    <w:rsid w:val="00C27590"/>
    <w:rsid w:val="00C27B89"/>
    <w:rsid w:val="00C31813"/>
    <w:rsid w:val="00C33877"/>
    <w:rsid w:val="00C34BD8"/>
    <w:rsid w:val="00C3518F"/>
    <w:rsid w:val="00C401CB"/>
    <w:rsid w:val="00C414FC"/>
    <w:rsid w:val="00C45C1D"/>
    <w:rsid w:val="00C45D81"/>
    <w:rsid w:val="00C47426"/>
    <w:rsid w:val="00C475C8"/>
    <w:rsid w:val="00C51DA0"/>
    <w:rsid w:val="00C570FB"/>
    <w:rsid w:val="00C6302F"/>
    <w:rsid w:val="00C724E5"/>
    <w:rsid w:val="00C72CE7"/>
    <w:rsid w:val="00C77B5E"/>
    <w:rsid w:val="00C77F74"/>
    <w:rsid w:val="00C836B7"/>
    <w:rsid w:val="00C860AF"/>
    <w:rsid w:val="00C8707C"/>
    <w:rsid w:val="00C9131B"/>
    <w:rsid w:val="00C92A47"/>
    <w:rsid w:val="00CA0E2E"/>
    <w:rsid w:val="00CA474C"/>
    <w:rsid w:val="00CA677F"/>
    <w:rsid w:val="00CA67FD"/>
    <w:rsid w:val="00CB1EB5"/>
    <w:rsid w:val="00CB21CF"/>
    <w:rsid w:val="00CB65C8"/>
    <w:rsid w:val="00CB65F9"/>
    <w:rsid w:val="00CB7333"/>
    <w:rsid w:val="00CB7715"/>
    <w:rsid w:val="00CC0DC2"/>
    <w:rsid w:val="00CC1E33"/>
    <w:rsid w:val="00CC6710"/>
    <w:rsid w:val="00CD4578"/>
    <w:rsid w:val="00CD46F7"/>
    <w:rsid w:val="00CD4B31"/>
    <w:rsid w:val="00CD6CD6"/>
    <w:rsid w:val="00CE3B5B"/>
    <w:rsid w:val="00CE45F2"/>
    <w:rsid w:val="00CF110B"/>
    <w:rsid w:val="00CF144B"/>
    <w:rsid w:val="00CF3342"/>
    <w:rsid w:val="00CF4D89"/>
    <w:rsid w:val="00CF5C2D"/>
    <w:rsid w:val="00CF6D0D"/>
    <w:rsid w:val="00CF7679"/>
    <w:rsid w:val="00CF7A1E"/>
    <w:rsid w:val="00D02012"/>
    <w:rsid w:val="00D02E9D"/>
    <w:rsid w:val="00D052F0"/>
    <w:rsid w:val="00D0630B"/>
    <w:rsid w:val="00D07025"/>
    <w:rsid w:val="00D13B2A"/>
    <w:rsid w:val="00D14A86"/>
    <w:rsid w:val="00D1647D"/>
    <w:rsid w:val="00D16DC7"/>
    <w:rsid w:val="00D2207B"/>
    <w:rsid w:val="00D22AA4"/>
    <w:rsid w:val="00D2334C"/>
    <w:rsid w:val="00D26485"/>
    <w:rsid w:val="00D277FE"/>
    <w:rsid w:val="00D311F8"/>
    <w:rsid w:val="00D35F01"/>
    <w:rsid w:val="00D42556"/>
    <w:rsid w:val="00D45305"/>
    <w:rsid w:val="00D45D24"/>
    <w:rsid w:val="00D47092"/>
    <w:rsid w:val="00D658BF"/>
    <w:rsid w:val="00D65B0A"/>
    <w:rsid w:val="00D72A21"/>
    <w:rsid w:val="00D76241"/>
    <w:rsid w:val="00D8162C"/>
    <w:rsid w:val="00D8272E"/>
    <w:rsid w:val="00D83A87"/>
    <w:rsid w:val="00D83CE1"/>
    <w:rsid w:val="00D85B79"/>
    <w:rsid w:val="00D85F5C"/>
    <w:rsid w:val="00D9369C"/>
    <w:rsid w:val="00D95483"/>
    <w:rsid w:val="00D95E3E"/>
    <w:rsid w:val="00DA4306"/>
    <w:rsid w:val="00DA44F9"/>
    <w:rsid w:val="00DB0B70"/>
    <w:rsid w:val="00DB156F"/>
    <w:rsid w:val="00DB1ED1"/>
    <w:rsid w:val="00DB2470"/>
    <w:rsid w:val="00DB31D0"/>
    <w:rsid w:val="00DC36D3"/>
    <w:rsid w:val="00DC537C"/>
    <w:rsid w:val="00DD0168"/>
    <w:rsid w:val="00DD0550"/>
    <w:rsid w:val="00DD18CB"/>
    <w:rsid w:val="00DD1F8A"/>
    <w:rsid w:val="00DD3976"/>
    <w:rsid w:val="00DE1E0E"/>
    <w:rsid w:val="00DE2E87"/>
    <w:rsid w:val="00DE3460"/>
    <w:rsid w:val="00DE4303"/>
    <w:rsid w:val="00DE79FB"/>
    <w:rsid w:val="00DF443E"/>
    <w:rsid w:val="00DF46C2"/>
    <w:rsid w:val="00DF5981"/>
    <w:rsid w:val="00DF70DA"/>
    <w:rsid w:val="00DF7594"/>
    <w:rsid w:val="00E026FF"/>
    <w:rsid w:val="00E0434B"/>
    <w:rsid w:val="00E05080"/>
    <w:rsid w:val="00E07786"/>
    <w:rsid w:val="00E07AEA"/>
    <w:rsid w:val="00E122CB"/>
    <w:rsid w:val="00E13B13"/>
    <w:rsid w:val="00E16E3D"/>
    <w:rsid w:val="00E1778E"/>
    <w:rsid w:val="00E21CA8"/>
    <w:rsid w:val="00E22B10"/>
    <w:rsid w:val="00E23A8F"/>
    <w:rsid w:val="00E263E0"/>
    <w:rsid w:val="00E27BBE"/>
    <w:rsid w:val="00E33C34"/>
    <w:rsid w:val="00E42484"/>
    <w:rsid w:val="00E503FA"/>
    <w:rsid w:val="00E507B3"/>
    <w:rsid w:val="00E52313"/>
    <w:rsid w:val="00E52656"/>
    <w:rsid w:val="00E548E6"/>
    <w:rsid w:val="00E57105"/>
    <w:rsid w:val="00E601E0"/>
    <w:rsid w:val="00E65D83"/>
    <w:rsid w:val="00E66A97"/>
    <w:rsid w:val="00E703A3"/>
    <w:rsid w:val="00E70D21"/>
    <w:rsid w:val="00E717AC"/>
    <w:rsid w:val="00E72C37"/>
    <w:rsid w:val="00E7793F"/>
    <w:rsid w:val="00E83971"/>
    <w:rsid w:val="00E84E17"/>
    <w:rsid w:val="00E94476"/>
    <w:rsid w:val="00E9640D"/>
    <w:rsid w:val="00EA0C03"/>
    <w:rsid w:val="00EA6978"/>
    <w:rsid w:val="00EA7024"/>
    <w:rsid w:val="00EB7DF3"/>
    <w:rsid w:val="00EC0176"/>
    <w:rsid w:val="00EC195F"/>
    <w:rsid w:val="00EC1C52"/>
    <w:rsid w:val="00EC4413"/>
    <w:rsid w:val="00ED174D"/>
    <w:rsid w:val="00ED3483"/>
    <w:rsid w:val="00EF3010"/>
    <w:rsid w:val="00EF4775"/>
    <w:rsid w:val="00EF73EB"/>
    <w:rsid w:val="00F01463"/>
    <w:rsid w:val="00F025B1"/>
    <w:rsid w:val="00F07A12"/>
    <w:rsid w:val="00F1157C"/>
    <w:rsid w:val="00F11DD7"/>
    <w:rsid w:val="00F13940"/>
    <w:rsid w:val="00F13D46"/>
    <w:rsid w:val="00F2157D"/>
    <w:rsid w:val="00F21800"/>
    <w:rsid w:val="00F23FFF"/>
    <w:rsid w:val="00F24DE4"/>
    <w:rsid w:val="00F25ECF"/>
    <w:rsid w:val="00F274B4"/>
    <w:rsid w:val="00F27CE1"/>
    <w:rsid w:val="00F3149E"/>
    <w:rsid w:val="00F3245A"/>
    <w:rsid w:val="00F32E26"/>
    <w:rsid w:val="00F33EC7"/>
    <w:rsid w:val="00F35048"/>
    <w:rsid w:val="00F42260"/>
    <w:rsid w:val="00F45889"/>
    <w:rsid w:val="00F5028A"/>
    <w:rsid w:val="00F55B4D"/>
    <w:rsid w:val="00F5708A"/>
    <w:rsid w:val="00F67C43"/>
    <w:rsid w:val="00F7235E"/>
    <w:rsid w:val="00F7385B"/>
    <w:rsid w:val="00F76E91"/>
    <w:rsid w:val="00F93746"/>
    <w:rsid w:val="00F942DF"/>
    <w:rsid w:val="00F9537F"/>
    <w:rsid w:val="00F96384"/>
    <w:rsid w:val="00FA38A3"/>
    <w:rsid w:val="00FA7EFF"/>
    <w:rsid w:val="00FB08BF"/>
    <w:rsid w:val="00FB13D6"/>
    <w:rsid w:val="00FB1EC7"/>
    <w:rsid w:val="00FB1ED0"/>
    <w:rsid w:val="00FB2D2D"/>
    <w:rsid w:val="00FB39D5"/>
    <w:rsid w:val="00FB6338"/>
    <w:rsid w:val="00FC1D89"/>
    <w:rsid w:val="00FC563A"/>
    <w:rsid w:val="00FC68DF"/>
    <w:rsid w:val="00FD2A13"/>
    <w:rsid w:val="00FD3660"/>
    <w:rsid w:val="00FD4EF1"/>
    <w:rsid w:val="00FD5115"/>
    <w:rsid w:val="00FE3CD0"/>
    <w:rsid w:val="00FE4974"/>
    <w:rsid w:val="00FE6D22"/>
    <w:rsid w:val="00FF67C3"/>
    <w:rsid w:val="00FF7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3CEA3"/>
  <w15:docId w15:val="{A9A8F02C-935E-4E29-B25B-3AE6F120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13940"/>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3">
    <w:name w:val="heading 3"/>
    <w:basedOn w:val="Normal"/>
    <w:next w:val="Normal"/>
    <w:link w:val="Ttulo3Car"/>
    <w:uiPriority w:val="9"/>
    <w:semiHidden/>
    <w:unhideWhenUsed/>
    <w:qFormat/>
    <w:rsid w:val="008A73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3B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B13"/>
    <w:rPr>
      <w:rFonts w:ascii="Segoe UI" w:hAnsi="Segoe UI" w:cs="Segoe UI"/>
      <w:sz w:val="18"/>
      <w:szCs w:val="18"/>
    </w:rPr>
  </w:style>
  <w:style w:type="character" w:styleId="Hipervnculo">
    <w:name w:val="Hyperlink"/>
    <w:basedOn w:val="Fuentedeprrafopredeter"/>
    <w:uiPriority w:val="99"/>
    <w:unhideWhenUsed/>
    <w:rsid w:val="00656CFD"/>
    <w:rPr>
      <w:color w:val="0563C1" w:themeColor="hyperlink"/>
      <w:u w:val="single"/>
    </w:rPr>
  </w:style>
  <w:style w:type="character" w:customStyle="1" w:styleId="Mencinsinresolver1">
    <w:name w:val="Mención sin resolver1"/>
    <w:basedOn w:val="Fuentedeprrafopredeter"/>
    <w:uiPriority w:val="99"/>
    <w:semiHidden/>
    <w:unhideWhenUsed/>
    <w:rsid w:val="00656CFD"/>
    <w:rPr>
      <w:color w:val="605E5C"/>
      <w:shd w:val="clear" w:color="auto" w:fill="E1DFDD"/>
    </w:rPr>
  </w:style>
  <w:style w:type="table" w:styleId="Tablaconcuadrcula">
    <w:name w:val="Table Grid"/>
    <w:basedOn w:val="Tablanormal"/>
    <w:uiPriority w:val="59"/>
    <w:rsid w:val="000D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6E2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C6E2C"/>
  </w:style>
  <w:style w:type="paragraph" w:styleId="Piedepgina">
    <w:name w:val="footer"/>
    <w:basedOn w:val="Normal"/>
    <w:link w:val="PiedepginaCar"/>
    <w:uiPriority w:val="99"/>
    <w:unhideWhenUsed/>
    <w:rsid w:val="003C6E2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C6E2C"/>
  </w:style>
  <w:style w:type="character" w:customStyle="1" w:styleId="Ttulo1Car">
    <w:name w:val="Título 1 Car"/>
    <w:basedOn w:val="Fuentedeprrafopredeter"/>
    <w:link w:val="Ttulo1"/>
    <w:rsid w:val="00F13940"/>
    <w:rPr>
      <w:rFonts w:ascii="Cambria" w:eastAsia="Times New Roman" w:hAnsi="Cambria" w:cs="Times New Roman"/>
      <w:b/>
      <w:bCs/>
      <w:kern w:val="32"/>
      <w:sz w:val="32"/>
      <w:szCs w:val="32"/>
      <w:lang w:val="es-ES" w:eastAsia="es-ES"/>
    </w:rPr>
  </w:style>
  <w:style w:type="paragraph" w:customStyle="1" w:styleId="ARIAL">
    <w:name w:val="ARIAL"/>
    <w:basedOn w:val="Normal"/>
    <w:rsid w:val="00F13940"/>
    <w:pPr>
      <w:spacing w:after="0" w:line="240" w:lineRule="auto"/>
    </w:pPr>
    <w:rPr>
      <w:rFonts w:ascii="Times New Roman" w:eastAsia="Times New Roman" w:hAnsi="Times New Roman" w:cs="Times New Roman"/>
      <w:sz w:val="20"/>
      <w:szCs w:val="24"/>
    </w:rPr>
  </w:style>
  <w:style w:type="paragraph" w:styleId="Prrafodelista">
    <w:name w:val="List Paragraph"/>
    <w:basedOn w:val="Normal"/>
    <w:uiPriority w:val="34"/>
    <w:qFormat/>
    <w:rsid w:val="00F13940"/>
    <w:pPr>
      <w:spacing w:after="0" w:line="240" w:lineRule="auto"/>
      <w:ind w:left="708"/>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F13940"/>
  </w:style>
  <w:style w:type="character" w:styleId="Hipervnculovisitado">
    <w:name w:val="FollowedHyperlink"/>
    <w:basedOn w:val="Fuentedeprrafopredeter"/>
    <w:uiPriority w:val="99"/>
    <w:semiHidden/>
    <w:unhideWhenUsed/>
    <w:rsid w:val="00F13940"/>
    <w:rPr>
      <w:color w:val="800080"/>
      <w:u w:val="single"/>
    </w:rPr>
  </w:style>
  <w:style w:type="paragraph" w:customStyle="1" w:styleId="xl65">
    <w:name w:val="xl65"/>
    <w:basedOn w:val="Normal"/>
    <w:rsid w:val="00F13940"/>
    <w:pPr>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66">
    <w:name w:val="xl66"/>
    <w:basedOn w:val="Normal"/>
    <w:rsid w:val="00F13940"/>
    <w:pP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67">
    <w:name w:val="xl67"/>
    <w:basedOn w:val="Normal"/>
    <w:rsid w:val="00F13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68">
    <w:name w:val="xl68"/>
    <w:basedOn w:val="Normal"/>
    <w:rsid w:val="00F1394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69">
    <w:name w:val="xl69"/>
    <w:basedOn w:val="Normal"/>
    <w:rsid w:val="00F139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0">
    <w:name w:val="xl70"/>
    <w:basedOn w:val="Normal"/>
    <w:rsid w:val="00F13940"/>
    <w:pP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71">
    <w:name w:val="xl71"/>
    <w:basedOn w:val="Normal"/>
    <w:rsid w:val="00F13940"/>
    <w:pPr>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2">
    <w:name w:val="xl72"/>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3">
    <w:name w:val="xl73"/>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4">
    <w:name w:val="xl74"/>
    <w:basedOn w:val="Normal"/>
    <w:rsid w:val="00F13940"/>
    <w:pPr>
      <w:spacing w:before="100" w:beforeAutospacing="1" w:after="100" w:afterAutospacing="1" w:line="240" w:lineRule="auto"/>
      <w:jc w:val="center"/>
      <w:textAlignment w:val="center"/>
    </w:pPr>
    <w:rPr>
      <w:rFonts w:ascii="Calibri" w:eastAsia="Times New Roman" w:hAnsi="Calibri" w:cs="Calibri"/>
      <w:sz w:val="24"/>
      <w:szCs w:val="24"/>
      <w:lang w:val="es-ES" w:eastAsia="es-ES"/>
    </w:rPr>
  </w:style>
  <w:style w:type="paragraph" w:customStyle="1" w:styleId="xl75">
    <w:name w:val="xl75"/>
    <w:basedOn w:val="Normal"/>
    <w:rsid w:val="00F13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s-ES" w:eastAsia="es-ES"/>
    </w:rPr>
  </w:style>
  <w:style w:type="paragraph" w:customStyle="1" w:styleId="xl76">
    <w:name w:val="xl76"/>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7">
    <w:name w:val="xl77"/>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78">
    <w:name w:val="xl78"/>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79">
    <w:name w:val="xl79"/>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0">
    <w:name w:val="xl80"/>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Calibri"/>
      <w:b/>
      <w:bCs/>
      <w:color w:val="FFFFFF"/>
      <w:sz w:val="24"/>
      <w:szCs w:val="24"/>
      <w:lang w:val="es-ES" w:eastAsia="es-ES"/>
    </w:rPr>
  </w:style>
  <w:style w:type="paragraph" w:customStyle="1" w:styleId="xl81">
    <w:name w:val="xl81"/>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2">
    <w:name w:val="xl82"/>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3">
    <w:name w:val="xl83"/>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4">
    <w:name w:val="xl84"/>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5">
    <w:name w:val="xl85"/>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6">
    <w:name w:val="xl86"/>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7">
    <w:name w:val="xl87"/>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8">
    <w:name w:val="xl88"/>
    <w:basedOn w:val="Normal"/>
    <w:rsid w:val="00F13940"/>
    <w:pPr>
      <w:pBdr>
        <w:top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9">
    <w:name w:val="xl89"/>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0">
    <w:name w:val="xl90"/>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1">
    <w:name w:val="xl91"/>
    <w:basedOn w:val="Normal"/>
    <w:rsid w:val="00F13940"/>
    <w:pPr>
      <w:pBdr>
        <w:top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2">
    <w:name w:val="xl92"/>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3">
    <w:name w:val="xl93"/>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4">
    <w:name w:val="xl94"/>
    <w:basedOn w:val="Normal"/>
    <w:rsid w:val="00F13940"/>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5">
    <w:name w:val="xl95"/>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6">
    <w:name w:val="xl96"/>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7">
    <w:name w:val="xl97"/>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98">
    <w:name w:val="xl98"/>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99">
    <w:name w:val="xl99"/>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100">
    <w:name w:val="xl100"/>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101">
    <w:name w:val="xl101"/>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64">
    <w:name w:val="xl64"/>
    <w:basedOn w:val="Normal"/>
    <w:rsid w:val="00DE3460"/>
    <w:pPr>
      <w:spacing w:before="100" w:beforeAutospacing="1" w:after="100" w:afterAutospacing="1" w:line="240" w:lineRule="auto"/>
    </w:pPr>
    <w:rPr>
      <w:rFonts w:ascii="Calibri" w:eastAsia="Times New Roman" w:hAnsi="Calibri" w:cs="Calibri"/>
      <w:sz w:val="24"/>
      <w:szCs w:val="24"/>
      <w:lang w:eastAsia="es-PE"/>
    </w:rPr>
  </w:style>
  <w:style w:type="character" w:styleId="Textoennegrita">
    <w:name w:val="Strong"/>
    <w:uiPriority w:val="22"/>
    <w:qFormat/>
    <w:rsid w:val="00344BE7"/>
    <w:rPr>
      <w:b/>
      <w:bCs/>
    </w:rPr>
  </w:style>
  <w:style w:type="character" w:styleId="nfasis">
    <w:name w:val="Emphasis"/>
    <w:qFormat/>
    <w:rsid w:val="00344BE7"/>
    <w:rPr>
      <w:i/>
      <w:iCs/>
    </w:rPr>
  </w:style>
  <w:style w:type="paragraph" w:customStyle="1" w:styleId="dias">
    <w:name w:val="dias"/>
    <w:basedOn w:val="Normal"/>
    <w:link w:val="diasCar"/>
    <w:qFormat/>
    <w:rsid w:val="00FB1ED0"/>
    <w:pPr>
      <w:widowControl w:val="0"/>
      <w:spacing w:after="0" w:line="240" w:lineRule="auto"/>
    </w:pPr>
    <w:rPr>
      <w:rFonts w:ascii="Times New Roman" w:eastAsia="Times New Roman" w:hAnsi="Times New Roman" w:cs="Times New Roman"/>
      <w:sz w:val="24"/>
      <w:szCs w:val="24"/>
      <w:lang w:val="es-ES" w:eastAsia="es-CO"/>
    </w:rPr>
  </w:style>
  <w:style w:type="paragraph" w:customStyle="1" w:styleId="itinerario">
    <w:name w:val="itinerario"/>
    <w:link w:val="itinerarioCar"/>
    <w:qFormat/>
    <w:rsid w:val="00FB1ED0"/>
    <w:pPr>
      <w:spacing w:after="0" w:line="0" w:lineRule="atLeast"/>
      <w:jc w:val="both"/>
    </w:pPr>
    <w:rPr>
      <w:rFonts w:ascii="Calibri" w:eastAsia="Calibri" w:hAnsi="Calibri" w:cs="Calibri"/>
      <w:color w:val="000000"/>
      <w:lang w:val="es-CO" w:bidi="hi-IN"/>
    </w:rPr>
  </w:style>
  <w:style w:type="character" w:customStyle="1" w:styleId="diasCar">
    <w:name w:val="dias Car"/>
    <w:link w:val="dias"/>
    <w:rsid w:val="00FB1ED0"/>
    <w:rPr>
      <w:rFonts w:ascii="Times New Roman" w:eastAsia="Times New Roman" w:hAnsi="Times New Roman" w:cs="Times New Roman"/>
      <w:sz w:val="24"/>
      <w:szCs w:val="24"/>
      <w:lang w:val="es-ES" w:eastAsia="es-CO"/>
    </w:rPr>
  </w:style>
  <w:style w:type="character" w:customStyle="1" w:styleId="itinerarioCar">
    <w:name w:val="itinerario Car"/>
    <w:link w:val="itinerario"/>
    <w:rsid w:val="00FB1ED0"/>
    <w:rPr>
      <w:rFonts w:ascii="Calibri" w:eastAsia="Calibri" w:hAnsi="Calibri" w:cs="Calibri"/>
      <w:color w:val="000000"/>
      <w:lang w:val="es-CO" w:bidi="hi-IN"/>
    </w:rPr>
  </w:style>
  <w:style w:type="paragraph" w:customStyle="1" w:styleId="vinetas">
    <w:name w:val="vinetas"/>
    <w:basedOn w:val="Prrafodelista"/>
    <w:link w:val="vinetasCar"/>
    <w:qFormat/>
    <w:rsid w:val="00FB1ED0"/>
    <w:pPr>
      <w:numPr>
        <w:numId w:val="42"/>
      </w:numPr>
      <w:spacing w:before="40" w:after="40" w:line="0" w:lineRule="atLeast"/>
      <w:contextualSpacing/>
    </w:pPr>
    <w:rPr>
      <w:rFonts w:ascii="Calibri" w:hAnsi="Calibri" w:cs="Calibri"/>
      <w:color w:val="000000"/>
      <w:lang w:val="es-ES" w:eastAsia="es-ES" w:bidi="hi-IN"/>
    </w:rPr>
  </w:style>
  <w:style w:type="character" w:customStyle="1" w:styleId="vinetasCar">
    <w:name w:val="vinetas Car"/>
    <w:link w:val="vinetas"/>
    <w:rsid w:val="00FB1ED0"/>
    <w:rPr>
      <w:rFonts w:ascii="Calibri" w:eastAsia="Times New Roman" w:hAnsi="Calibri" w:cs="Calibri"/>
      <w:color w:val="000000"/>
      <w:sz w:val="24"/>
      <w:szCs w:val="24"/>
      <w:lang w:val="es-ES" w:eastAsia="es-ES" w:bidi="hi-IN"/>
    </w:rPr>
  </w:style>
  <w:style w:type="character" w:customStyle="1" w:styleId="Ttulo3Car">
    <w:name w:val="Título 3 Car"/>
    <w:basedOn w:val="Fuentedeprrafopredeter"/>
    <w:link w:val="Ttulo3"/>
    <w:uiPriority w:val="9"/>
    <w:semiHidden/>
    <w:rsid w:val="008A73C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B54D3"/>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1366">
      <w:bodyDiv w:val="1"/>
      <w:marLeft w:val="0"/>
      <w:marRight w:val="0"/>
      <w:marTop w:val="0"/>
      <w:marBottom w:val="0"/>
      <w:divBdr>
        <w:top w:val="none" w:sz="0" w:space="0" w:color="auto"/>
        <w:left w:val="none" w:sz="0" w:space="0" w:color="auto"/>
        <w:bottom w:val="none" w:sz="0" w:space="0" w:color="auto"/>
        <w:right w:val="none" w:sz="0" w:space="0" w:color="auto"/>
      </w:divBdr>
    </w:div>
    <w:div w:id="613631003">
      <w:bodyDiv w:val="1"/>
      <w:marLeft w:val="0"/>
      <w:marRight w:val="0"/>
      <w:marTop w:val="0"/>
      <w:marBottom w:val="0"/>
      <w:divBdr>
        <w:top w:val="none" w:sz="0" w:space="0" w:color="auto"/>
        <w:left w:val="none" w:sz="0" w:space="0" w:color="auto"/>
        <w:bottom w:val="none" w:sz="0" w:space="0" w:color="auto"/>
        <w:right w:val="none" w:sz="0" w:space="0" w:color="auto"/>
      </w:divBdr>
    </w:div>
    <w:div w:id="752049313">
      <w:bodyDiv w:val="1"/>
      <w:marLeft w:val="0"/>
      <w:marRight w:val="0"/>
      <w:marTop w:val="0"/>
      <w:marBottom w:val="0"/>
      <w:divBdr>
        <w:top w:val="none" w:sz="0" w:space="0" w:color="auto"/>
        <w:left w:val="none" w:sz="0" w:space="0" w:color="auto"/>
        <w:bottom w:val="none" w:sz="0" w:space="0" w:color="auto"/>
        <w:right w:val="none" w:sz="0" w:space="0" w:color="auto"/>
      </w:divBdr>
    </w:div>
    <w:div w:id="906379554">
      <w:bodyDiv w:val="1"/>
      <w:marLeft w:val="0"/>
      <w:marRight w:val="0"/>
      <w:marTop w:val="0"/>
      <w:marBottom w:val="0"/>
      <w:divBdr>
        <w:top w:val="none" w:sz="0" w:space="0" w:color="auto"/>
        <w:left w:val="none" w:sz="0" w:space="0" w:color="auto"/>
        <w:bottom w:val="none" w:sz="0" w:space="0" w:color="auto"/>
        <w:right w:val="none" w:sz="0" w:space="0" w:color="auto"/>
      </w:divBdr>
    </w:div>
    <w:div w:id="933518408">
      <w:bodyDiv w:val="1"/>
      <w:marLeft w:val="0"/>
      <w:marRight w:val="0"/>
      <w:marTop w:val="0"/>
      <w:marBottom w:val="0"/>
      <w:divBdr>
        <w:top w:val="none" w:sz="0" w:space="0" w:color="auto"/>
        <w:left w:val="none" w:sz="0" w:space="0" w:color="auto"/>
        <w:bottom w:val="none" w:sz="0" w:space="0" w:color="auto"/>
        <w:right w:val="none" w:sz="0" w:space="0" w:color="auto"/>
      </w:divBdr>
    </w:div>
    <w:div w:id="985864826">
      <w:bodyDiv w:val="1"/>
      <w:marLeft w:val="0"/>
      <w:marRight w:val="0"/>
      <w:marTop w:val="0"/>
      <w:marBottom w:val="0"/>
      <w:divBdr>
        <w:top w:val="none" w:sz="0" w:space="0" w:color="auto"/>
        <w:left w:val="none" w:sz="0" w:space="0" w:color="auto"/>
        <w:bottom w:val="none" w:sz="0" w:space="0" w:color="auto"/>
        <w:right w:val="none" w:sz="0" w:space="0" w:color="auto"/>
      </w:divBdr>
    </w:div>
    <w:div w:id="1138105337">
      <w:bodyDiv w:val="1"/>
      <w:marLeft w:val="0"/>
      <w:marRight w:val="0"/>
      <w:marTop w:val="0"/>
      <w:marBottom w:val="0"/>
      <w:divBdr>
        <w:top w:val="none" w:sz="0" w:space="0" w:color="auto"/>
        <w:left w:val="none" w:sz="0" w:space="0" w:color="auto"/>
        <w:bottom w:val="none" w:sz="0" w:space="0" w:color="auto"/>
        <w:right w:val="none" w:sz="0" w:space="0" w:color="auto"/>
      </w:divBdr>
    </w:div>
    <w:div w:id="1555777971">
      <w:bodyDiv w:val="1"/>
      <w:marLeft w:val="0"/>
      <w:marRight w:val="0"/>
      <w:marTop w:val="0"/>
      <w:marBottom w:val="0"/>
      <w:divBdr>
        <w:top w:val="none" w:sz="0" w:space="0" w:color="auto"/>
        <w:left w:val="none" w:sz="0" w:space="0" w:color="auto"/>
        <w:bottom w:val="none" w:sz="0" w:space="0" w:color="auto"/>
        <w:right w:val="none" w:sz="0" w:space="0" w:color="auto"/>
      </w:divBdr>
    </w:div>
    <w:div w:id="1584535812">
      <w:bodyDiv w:val="1"/>
      <w:marLeft w:val="0"/>
      <w:marRight w:val="0"/>
      <w:marTop w:val="0"/>
      <w:marBottom w:val="0"/>
      <w:divBdr>
        <w:top w:val="none" w:sz="0" w:space="0" w:color="auto"/>
        <w:left w:val="none" w:sz="0" w:space="0" w:color="auto"/>
        <w:bottom w:val="none" w:sz="0" w:space="0" w:color="auto"/>
        <w:right w:val="none" w:sz="0" w:space="0" w:color="auto"/>
      </w:divBdr>
    </w:div>
    <w:div w:id="1632395275">
      <w:bodyDiv w:val="1"/>
      <w:marLeft w:val="0"/>
      <w:marRight w:val="0"/>
      <w:marTop w:val="0"/>
      <w:marBottom w:val="0"/>
      <w:divBdr>
        <w:top w:val="none" w:sz="0" w:space="0" w:color="auto"/>
        <w:left w:val="none" w:sz="0" w:space="0" w:color="auto"/>
        <w:bottom w:val="none" w:sz="0" w:space="0" w:color="auto"/>
        <w:right w:val="none" w:sz="0" w:space="0" w:color="auto"/>
      </w:divBdr>
    </w:div>
    <w:div w:id="1742291140">
      <w:bodyDiv w:val="1"/>
      <w:marLeft w:val="0"/>
      <w:marRight w:val="0"/>
      <w:marTop w:val="0"/>
      <w:marBottom w:val="0"/>
      <w:divBdr>
        <w:top w:val="none" w:sz="0" w:space="0" w:color="auto"/>
        <w:left w:val="none" w:sz="0" w:space="0" w:color="auto"/>
        <w:bottom w:val="none" w:sz="0" w:space="0" w:color="auto"/>
        <w:right w:val="none" w:sz="0" w:space="0" w:color="auto"/>
      </w:divBdr>
    </w:div>
    <w:div w:id="1825975120">
      <w:bodyDiv w:val="1"/>
      <w:marLeft w:val="0"/>
      <w:marRight w:val="0"/>
      <w:marTop w:val="0"/>
      <w:marBottom w:val="0"/>
      <w:divBdr>
        <w:top w:val="none" w:sz="0" w:space="0" w:color="auto"/>
        <w:left w:val="none" w:sz="0" w:space="0" w:color="auto"/>
        <w:bottom w:val="none" w:sz="0" w:space="0" w:color="auto"/>
        <w:right w:val="none" w:sz="0" w:space="0" w:color="auto"/>
      </w:divBdr>
      <w:divsChild>
        <w:div w:id="461075201">
          <w:marLeft w:val="0"/>
          <w:marRight w:val="0"/>
          <w:marTop w:val="0"/>
          <w:marBottom w:val="0"/>
          <w:divBdr>
            <w:top w:val="none" w:sz="0" w:space="0" w:color="auto"/>
            <w:left w:val="none" w:sz="0" w:space="0" w:color="auto"/>
            <w:bottom w:val="none" w:sz="0" w:space="0" w:color="auto"/>
            <w:right w:val="none" w:sz="0" w:space="0" w:color="auto"/>
          </w:divBdr>
        </w:div>
      </w:divsChild>
    </w:div>
    <w:div w:id="20758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FCB7-6FBF-C34F-B633-41E65F45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1571</Words>
  <Characters>8642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perú inkásico</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perú inkásico</dc:title>
  <dc:subject>(+511) 445 7600 - 447 2723 | ventas@peruinkasico.com</dc:subject>
  <dc:creator>Andres</dc:creator>
  <cp:keywords/>
  <dc:description/>
  <cp:lastModifiedBy>JOHAN CAMILO MORENO PATINO</cp:lastModifiedBy>
  <cp:revision>2</cp:revision>
  <cp:lastPrinted>2024-04-08T16:05:00Z</cp:lastPrinted>
  <dcterms:created xsi:type="dcterms:W3CDTF">2024-04-08T16:38:00Z</dcterms:created>
  <dcterms:modified xsi:type="dcterms:W3CDTF">2024-04-08T16:38:00Z</dcterms:modified>
</cp:coreProperties>
</file>